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2A9AC" w14:textId="5431BABE" w:rsidR="00B927DB" w:rsidRPr="00384240" w:rsidRDefault="006B363D" w:rsidP="00AB5D77">
      <w:pPr>
        <w:pStyle w:val="Titel"/>
        <w:jc w:val="left"/>
        <w:rPr>
          <w:rFonts w:ascii="Interstate Bold" w:hAnsi="Interstate Bold"/>
          <w:b w:val="0"/>
          <w:bCs w:val="0"/>
          <w:sz w:val="36"/>
          <w:szCs w:val="36"/>
        </w:rPr>
      </w:pPr>
      <w:r>
        <w:rPr>
          <w:rFonts w:ascii="Interstate Bold" w:hAnsi="Interstate Bold"/>
          <w:b w:val="0"/>
          <w:bCs w:val="0"/>
          <w:sz w:val="36"/>
          <w:szCs w:val="36"/>
        </w:rPr>
        <w:t>Wenn Ruinen sprechen: Internationale Tagung zur NS-Zeit am Ruhestein</w:t>
      </w:r>
    </w:p>
    <w:p w14:paraId="5DE3FAAF" w14:textId="253B6A0D" w:rsidR="00745DF9" w:rsidRDefault="006B363D" w:rsidP="007D0F29">
      <w:pPr>
        <w:pStyle w:val="Untertitel"/>
        <w:jc w:val="left"/>
        <w:rPr>
          <w:rFonts w:cs="Arial"/>
          <w:b/>
          <w:bCs/>
          <w:sz w:val="32"/>
          <w:szCs w:val="32"/>
        </w:rPr>
      </w:pPr>
      <w:r>
        <w:rPr>
          <w:rFonts w:ascii="Interstate Light" w:hAnsi="Interstate Light"/>
          <w:sz w:val="28"/>
          <w:szCs w:val="28"/>
        </w:rPr>
        <w:t xml:space="preserve">Auftakt zu einem </w:t>
      </w:r>
      <w:r w:rsidR="00A76F25">
        <w:rPr>
          <w:rFonts w:ascii="Interstate Light" w:hAnsi="Interstate Light"/>
          <w:sz w:val="28"/>
          <w:szCs w:val="28"/>
        </w:rPr>
        <w:t>zwei</w:t>
      </w:r>
      <w:r>
        <w:rPr>
          <w:rFonts w:ascii="Interstate Light" w:hAnsi="Interstate Light"/>
          <w:sz w:val="28"/>
          <w:szCs w:val="28"/>
        </w:rPr>
        <w:t>jährigen Projekt mit Jugendlichen in Deutschland und Frankreich – mit einer Brücke in die Zukunft</w:t>
      </w:r>
    </w:p>
    <w:p w14:paraId="00203A3D" w14:textId="77777777" w:rsidR="00400C7C" w:rsidRPr="00875BD0" w:rsidRDefault="00400C7C" w:rsidP="00525CEA">
      <w:pPr>
        <w:jc w:val="both"/>
      </w:pPr>
    </w:p>
    <w:p w14:paraId="048C6097" w14:textId="40EA7D36" w:rsidR="00960ADC" w:rsidRPr="00875BD0" w:rsidRDefault="00960ADC" w:rsidP="00525CEA">
      <w:pPr>
        <w:jc w:val="both"/>
        <w:rPr>
          <w:rStyle w:val="Fett"/>
          <w:b w:val="0"/>
        </w:rPr>
      </w:pPr>
      <w:r w:rsidRPr="00105C66">
        <w:rPr>
          <w:rStyle w:val="Fett"/>
          <w:b w:val="0"/>
        </w:rPr>
        <w:t xml:space="preserve">Pressemitteilung vom </w:t>
      </w:r>
      <w:r w:rsidR="00105C66" w:rsidRPr="00105C66">
        <w:rPr>
          <w:rStyle w:val="Fett"/>
          <w:b w:val="0"/>
        </w:rPr>
        <w:t>26. April</w:t>
      </w:r>
      <w:r w:rsidR="008C2853" w:rsidRPr="00105C66">
        <w:rPr>
          <w:rStyle w:val="Fett"/>
          <w:b w:val="0"/>
        </w:rPr>
        <w:t xml:space="preserve"> </w:t>
      </w:r>
      <w:r w:rsidR="006B363D" w:rsidRPr="00105C66">
        <w:rPr>
          <w:rStyle w:val="Fett"/>
          <w:b w:val="0"/>
        </w:rPr>
        <w:t>2024</w:t>
      </w:r>
    </w:p>
    <w:p w14:paraId="3F27D2EC" w14:textId="77777777" w:rsidR="00696383" w:rsidRDefault="00696383" w:rsidP="00696383">
      <w:pPr>
        <w:jc w:val="both"/>
      </w:pPr>
    </w:p>
    <w:p w14:paraId="33B146A0" w14:textId="6BA324F7" w:rsidR="00264EA2" w:rsidRDefault="00264EA2" w:rsidP="00CF495C">
      <w:pPr>
        <w:jc w:val="both"/>
      </w:pPr>
      <w:r>
        <w:rPr>
          <w:rFonts w:cs="Arial"/>
        </w:rPr>
        <w:t xml:space="preserve">Es geht um eins der dunkelsten Kapitel in der deutschen Geschichte und </w:t>
      </w:r>
      <w:r w:rsidR="007D0F29">
        <w:rPr>
          <w:rFonts w:cs="Arial"/>
        </w:rPr>
        <w:t xml:space="preserve">der </w:t>
      </w:r>
      <w:r>
        <w:rPr>
          <w:rFonts w:cs="Arial"/>
        </w:rPr>
        <w:t xml:space="preserve">des Ruhesteins – und um eine lebendige und verbindende Brücke in die Zukunft. </w:t>
      </w:r>
      <w:r w:rsidR="00A76F25">
        <w:rPr>
          <w:rFonts w:cs="Arial"/>
        </w:rPr>
        <w:t xml:space="preserve">Vom </w:t>
      </w:r>
      <w:r>
        <w:rPr>
          <w:rFonts w:cs="Arial"/>
        </w:rPr>
        <w:t>30. April</w:t>
      </w:r>
      <w:r w:rsidR="00A76F25">
        <w:rPr>
          <w:rFonts w:cs="Arial"/>
        </w:rPr>
        <w:t xml:space="preserve"> bis 1. Mai </w:t>
      </w:r>
      <w:r>
        <w:rPr>
          <w:rFonts w:cs="Arial"/>
        </w:rPr>
        <w:t xml:space="preserve">beschäftigen sich Forscherinnen und Forscher aus mehreren Ländern </w:t>
      </w:r>
      <w:r w:rsidR="007D0F29">
        <w:rPr>
          <w:rFonts w:cs="Arial"/>
        </w:rPr>
        <w:t xml:space="preserve">unter anderem </w:t>
      </w:r>
      <w:r>
        <w:rPr>
          <w:rFonts w:cs="Arial"/>
        </w:rPr>
        <w:t xml:space="preserve">im Nationalparkzentrum </w:t>
      </w:r>
      <w:r w:rsidR="00AC2415">
        <w:rPr>
          <w:rFonts w:cs="Arial"/>
        </w:rPr>
        <w:t xml:space="preserve">am Ruhestein </w:t>
      </w:r>
      <w:r>
        <w:rPr>
          <w:rFonts w:cs="Arial"/>
        </w:rPr>
        <w:t xml:space="preserve">mit Adolf Hitlers Aufenthalt im Führerhauptquartier „Tannenberg“ auf dem Kniebs im Sommer 1940. „Unsere Ausgangsthese ist, dass dieses Treffen der Machtelite der Nationalsozialisten </w:t>
      </w:r>
      <w:r>
        <w:t xml:space="preserve">die Fährten legte für </w:t>
      </w:r>
      <w:r w:rsidR="0068790F">
        <w:t xml:space="preserve">weitere </w:t>
      </w:r>
      <w:r>
        <w:t>Gräueltaten der Nazis in Europa“, erklärt</w:t>
      </w:r>
      <w:r w:rsidR="00B249E0">
        <w:t xml:space="preserve"> der historisch arbeitende Soziologe</w:t>
      </w:r>
      <w:r>
        <w:t xml:space="preserve"> Dr. Bernd Hainmüller, der </w:t>
      </w:r>
      <w:r w:rsidR="00B249E0">
        <w:t>gemeinsam mit Dr. Christiane Walesch-Schneller, Vorsitzende des Blauen Hauses Breisach (Bildungs- und Gedenkstätte für die Geschichte der Juden am Oberrhein)</w:t>
      </w:r>
      <w:r w:rsidR="0068790F">
        <w:t>,</w:t>
      </w:r>
      <w:r w:rsidR="00B249E0">
        <w:t xml:space="preserve"> </w:t>
      </w:r>
      <w:r>
        <w:t xml:space="preserve">die zweitägige Tagung organisiert hat.   „Wir wollen herausfinden, was sich in diesen Tagen am Kniebis abgespielt hat und mit wem was besprochen wurde“, sagt er. </w:t>
      </w:r>
    </w:p>
    <w:p w14:paraId="6FAB4759" w14:textId="18DD200A" w:rsidR="00F34D49" w:rsidRDefault="00F34D49" w:rsidP="00CF495C">
      <w:pPr>
        <w:jc w:val="both"/>
      </w:pPr>
    </w:p>
    <w:p w14:paraId="7DD9E255" w14:textId="57B239CB" w:rsidR="00F624BD" w:rsidRDefault="00521F7C" w:rsidP="00CF495C">
      <w:pPr>
        <w:jc w:val="both"/>
      </w:pPr>
      <w:r>
        <w:t xml:space="preserve">„Unser Nationalpark besteht nicht aus vom Menschen unberührter Wildnis – er liegt </w:t>
      </w:r>
      <w:r w:rsidR="00F624BD">
        <w:t>in</w:t>
      </w:r>
      <w:r>
        <w:t xml:space="preserve">mitten in einer vom Menschen in unterschiedlichster Weise </w:t>
      </w:r>
      <w:r w:rsidR="00F624BD">
        <w:t xml:space="preserve">sehr </w:t>
      </w:r>
      <w:r>
        <w:t>stark geprägten Landschaft, womit sich unser sozialwissenschaftlicher Fachbereich auch intensiv beschäftigt. Es ist wichtig, dass wir uns diese Geschichte anschauen, um zu verstehen, was hier passiert ist und auch, um aus der Geschichte zu lernen“</w:t>
      </w:r>
      <w:r w:rsidR="00F624BD">
        <w:t>, sagt National</w:t>
      </w:r>
      <w:r>
        <w:t>p</w:t>
      </w:r>
      <w:r w:rsidR="00F624BD">
        <w:t>a</w:t>
      </w:r>
      <w:r>
        <w:t>r</w:t>
      </w:r>
      <w:r w:rsidR="00F624BD">
        <w:t>kleiter Dr. Wolfgang Schl</w:t>
      </w:r>
      <w:r w:rsidR="007D0F29">
        <w:t xml:space="preserve">und. Die Tagungsgruppe – in </w:t>
      </w:r>
      <w:proofErr w:type="gramStart"/>
      <w:r w:rsidR="00105C66">
        <w:t>d</w:t>
      </w:r>
      <w:r w:rsidR="007D0F29">
        <w:t xml:space="preserve">er </w:t>
      </w:r>
      <w:r w:rsidR="00F624BD">
        <w:t>Expertinnen</w:t>
      </w:r>
      <w:proofErr w:type="gramEnd"/>
      <w:r w:rsidR="00F624BD">
        <w:t xml:space="preserve"> und Experten</w:t>
      </w:r>
      <w:r w:rsidR="0068790F">
        <w:t xml:space="preserve"> der </w:t>
      </w:r>
      <w:r w:rsidR="00F624BD">
        <w:t>Geschichts- und Politikwissenschaft</w:t>
      </w:r>
      <w:r w:rsidR="0068790F">
        <w:t xml:space="preserve"> sowie der Gedenkstättenarbeit</w:t>
      </w:r>
      <w:r w:rsidR="00F624BD">
        <w:t xml:space="preserve"> </w:t>
      </w:r>
      <w:r w:rsidR="00A76F25">
        <w:t xml:space="preserve">aus England, dem Elsass und Deutschland </w:t>
      </w:r>
      <w:r w:rsidR="00105C66">
        <w:t>zusammen</w:t>
      </w:r>
      <w:r w:rsidR="00F624BD">
        <w:t xml:space="preserve">kommen – wird auch eine Exkursion zu den Überresten der Bunkeranlage am Kniebis unternehmen. </w:t>
      </w:r>
    </w:p>
    <w:p w14:paraId="111BDE84" w14:textId="77777777" w:rsidR="00F624BD" w:rsidRDefault="00F624BD" w:rsidP="00CF495C">
      <w:pPr>
        <w:jc w:val="both"/>
      </w:pPr>
      <w:bookmarkStart w:id="0" w:name="_GoBack"/>
      <w:bookmarkEnd w:id="0"/>
    </w:p>
    <w:p w14:paraId="1DF7B76F" w14:textId="6E6D87ED" w:rsidR="00D4445A" w:rsidRDefault="00F624BD" w:rsidP="00F624BD">
      <w:pPr>
        <w:jc w:val="both"/>
      </w:pPr>
      <w:r>
        <w:lastRenderedPageBreak/>
        <w:t xml:space="preserve">„Wir </w:t>
      </w:r>
      <w:r w:rsidR="00B648BA">
        <w:t>möchten erforschen</w:t>
      </w:r>
      <w:r>
        <w:t>, was genau dort passiert ist</w:t>
      </w:r>
      <w:r w:rsidR="00AC2415">
        <w:t>,</w:t>
      </w:r>
      <w:r>
        <w:t xml:space="preserve"> und wie das die späteren Ereignisse wie die Annexion des Elsass</w:t>
      </w:r>
      <w:r w:rsidR="00B249E0">
        <w:t xml:space="preserve">, </w:t>
      </w:r>
      <w:r w:rsidR="00A76F25">
        <w:t xml:space="preserve">die </w:t>
      </w:r>
      <w:r w:rsidR="00B249E0">
        <w:t>Invasionspläne</w:t>
      </w:r>
      <w:r w:rsidR="00A76F25">
        <w:t xml:space="preserve"> für</w:t>
      </w:r>
      <w:r w:rsidR="007D0F29">
        <w:t xml:space="preserve"> Großbritannien</w:t>
      </w:r>
      <w:r>
        <w:t xml:space="preserve"> und die Deportation </w:t>
      </w:r>
      <w:r w:rsidR="006B363D">
        <w:t xml:space="preserve">von mehr als 6500 </w:t>
      </w:r>
      <w:r w:rsidR="0068790F">
        <w:t xml:space="preserve">Jüdinnen und </w:t>
      </w:r>
      <w:r>
        <w:t>Ju</w:t>
      </w:r>
      <w:r w:rsidR="007D0F29">
        <w:t xml:space="preserve">den </w:t>
      </w:r>
      <w:r>
        <w:t xml:space="preserve">aus </w:t>
      </w:r>
      <w:r w:rsidR="00A76F25">
        <w:t>Baden</w:t>
      </w:r>
      <w:r w:rsidR="0068790F">
        <w:t>, dem Saarland und der Pfalz</w:t>
      </w:r>
      <w:r w:rsidR="00B249E0">
        <w:t xml:space="preserve"> </w:t>
      </w:r>
      <w:r w:rsidR="0068790F">
        <w:t>in das Internierungslager</w:t>
      </w:r>
      <w:r w:rsidR="00B249E0">
        <w:t xml:space="preserve"> </w:t>
      </w:r>
      <w:proofErr w:type="spellStart"/>
      <w:r w:rsidR="00B249E0">
        <w:t>Gurs</w:t>
      </w:r>
      <w:proofErr w:type="spellEnd"/>
      <w:r>
        <w:t xml:space="preserve"> </w:t>
      </w:r>
      <w:r w:rsidR="0068790F">
        <w:t xml:space="preserve">in Südfrankreich </w:t>
      </w:r>
      <w:r>
        <w:t xml:space="preserve">beeinflusst hat. Diese Lücke müssen wir unbedingt schließen“, sagt Dr. Kerstin Botsch, die den Bereich Soziokulturelles Monitoring und Akzeptanzforschung im Nationalpark Schwarzwald leitet. </w:t>
      </w:r>
    </w:p>
    <w:p w14:paraId="78932EF0" w14:textId="417CB0FD" w:rsidR="00F624BD" w:rsidRDefault="00F624BD" w:rsidP="00F624BD">
      <w:pPr>
        <w:jc w:val="both"/>
      </w:pPr>
    </w:p>
    <w:p w14:paraId="18712C2C" w14:textId="6F8A7718" w:rsidR="007D0F29" w:rsidRDefault="00F624BD" w:rsidP="00F624BD">
      <w:pPr>
        <w:jc w:val="both"/>
      </w:pPr>
      <w:r>
        <w:t xml:space="preserve">Für das große, aus Bundesmitteln finanzierte </w:t>
      </w:r>
      <w:r w:rsidR="0068790F">
        <w:t>P</w:t>
      </w:r>
      <w:r>
        <w:t>rojekt ist die Tagung am Ruhestein aber nur der Auftakt. „</w:t>
      </w:r>
      <w:r w:rsidR="0068790F">
        <w:t>Fast zwei</w:t>
      </w:r>
      <w:r>
        <w:t xml:space="preserve"> Jahr</w:t>
      </w:r>
      <w:r w:rsidR="0068790F">
        <w:t>e</w:t>
      </w:r>
      <w:r w:rsidR="00AC2415">
        <w:t xml:space="preserve"> lang </w:t>
      </w:r>
      <w:r w:rsidR="0088688F">
        <w:t>werden</w:t>
      </w:r>
      <w:r w:rsidR="00AC2415">
        <w:t xml:space="preserve"> junge</w:t>
      </w:r>
      <w:r>
        <w:t xml:space="preserve"> Menschen</w:t>
      </w:r>
      <w:r w:rsidR="00AC2415">
        <w:t xml:space="preserve"> aus</w:t>
      </w:r>
      <w:r>
        <w:t xml:space="preserve"> Deutschland und Frankreich verschiedene </w:t>
      </w:r>
      <w:r w:rsidR="007D0F29">
        <w:t>historisch-biografische</w:t>
      </w:r>
      <w:r w:rsidR="00AC2415">
        <w:t xml:space="preserve"> </w:t>
      </w:r>
      <w:r>
        <w:t>Projekte</w:t>
      </w:r>
      <w:r w:rsidR="00B648BA">
        <w:t xml:space="preserve"> </w:t>
      </w:r>
      <w:r w:rsidR="0068790F">
        <w:t>und</w:t>
      </w:r>
      <w:r w:rsidR="00B648BA">
        <w:t xml:space="preserve"> ein Tanzprojekt realisieren</w:t>
      </w:r>
      <w:r w:rsidR="00105C66">
        <w:t xml:space="preserve">“, berichtet </w:t>
      </w:r>
      <w:r w:rsidR="00B648BA">
        <w:t>Christiane Walesch-Schneller</w:t>
      </w:r>
      <w:r>
        <w:t xml:space="preserve">. </w:t>
      </w:r>
      <w:r w:rsidR="006B363D">
        <w:t>Die Eisenbahnbrücke über den Rhein bei Breisach</w:t>
      </w:r>
      <w:r w:rsidR="00A76F25">
        <w:t xml:space="preserve">, die 1945 </w:t>
      </w:r>
      <w:r w:rsidR="0088688F">
        <w:t>zerstört wurde, was zu einer Unterbrechung der Zugv</w:t>
      </w:r>
      <w:r w:rsidR="00A76F25">
        <w:t xml:space="preserve">erbindung nach Colmar und ins Elsass </w:t>
      </w:r>
      <w:r w:rsidR="0088688F">
        <w:t xml:space="preserve">geführt </w:t>
      </w:r>
      <w:r w:rsidR="00A76F25">
        <w:t>hat, soll in absehbarer Zukunft durch eine neue Brücke ersetzt werden</w:t>
      </w:r>
      <w:r w:rsidR="0088688F">
        <w:t>.</w:t>
      </w:r>
      <w:r w:rsidR="00A76F25">
        <w:t xml:space="preserve"> </w:t>
      </w:r>
      <w:r w:rsidR="0088688F">
        <w:t xml:space="preserve">Im Rahmen des Projektes „Brücke für die Zukunft“ werden auch Entwürfe für ein Memorial erarbeitet. </w:t>
      </w:r>
      <w:r w:rsidR="007D0F29">
        <w:t>„</w:t>
      </w:r>
      <w:r w:rsidR="0088688F">
        <w:t>Es soll auch sichtbar daran erinnert werden, dass sieben Züge mit der jüdischen Bevölkerung aus Baden 1940 über die alte Brücke bei Breisach rollten. D</w:t>
      </w:r>
      <w:r w:rsidR="00A76F25">
        <w:t xml:space="preserve">as Thema </w:t>
      </w:r>
      <w:r w:rsidR="006B363D">
        <w:t xml:space="preserve">Krieg und Frieden </w:t>
      </w:r>
      <w:r w:rsidR="0088688F">
        <w:t xml:space="preserve">ist </w:t>
      </w:r>
      <w:r w:rsidR="003B4D71">
        <w:t xml:space="preserve">sehr </w:t>
      </w:r>
      <w:r w:rsidR="0088688F">
        <w:t>präsent</w:t>
      </w:r>
      <w:r w:rsidR="006B363D">
        <w:t>“</w:t>
      </w:r>
      <w:r w:rsidR="007D0F29">
        <w:t>, sagt Walesch-Schneller.</w:t>
      </w:r>
      <w:r w:rsidR="006B363D">
        <w:t xml:space="preserve"> Die </w:t>
      </w:r>
      <w:r w:rsidR="00667FD7">
        <w:t xml:space="preserve">politisch-historische Bildung von jungen Menschen und deren kreative Impulse </w:t>
      </w:r>
      <w:r w:rsidR="003B4D71">
        <w:t>werden</w:t>
      </w:r>
      <w:r w:rsidR="00667FD7">
        <w:t xml:space="preserve"> eine besondere Rolle spielen. Das Blaue Haus Breisach möchte in diesem Zusammenhang einen Beitrag dazu leisten, an die </w:t>
      </w:r>
      <w:r w:rsidR="003B4D71">
        <w:t>ausgelösch</w:t>
      </w:r>
      <w:r w:rsidR="00667FD7">
        <w:t>te</w:t>
      </w:r>
      <w:r w:rsidR="003B4D71">
        <w:t>n</w:t>
      </w:r>
      <w:r w:rsidR="00667FD7">
        <w:t xml:space="preserve"> jüdische</w:t>
      </w:r>
      <w:r w:rsidR="003B4D71">
        <w:t>n</w:t>
      </w:r>
      <w:r w:rsidR="00667FD7">
        <w:t xml:space="preserve"> Gemeinde</w:t>
      </w:r>
      <w:r w:rsidR="003B4D71">
        <w:t>n</w:t>
      </w:r>
      <w:r w:rsidR="00667FD7">
        <w:t xml:space="preserve"> </w:t>
      </w:r>
      <w:r w:rsidR="00C91865">
        <w:t xml:space="preserve">und wenig beachtete Opfergruppen </w:t>
      </w:r>
      <w:r w:rsidR="00667FD7">
        <w:t>zu erin</w:t>
      </w:r>
      <w:r w:rsidR="00C91865">
        <w:t xml:space="preserve">nern. </w:t>
      </w:r>
    </w:p>
    <w:p w14:paraId="625217C0" w14:textId="77777777" w:rsidR="007D0F29" w:rsidRDefault="007D0F29" w:rsidP="00F624BD">
      <w:pPr>
        <w:jc w:val="both"/>
      </w:pPr>
    </w:p>
    <w:p w14:paraId="13FBB63E" w14:textId="51488438" w:rsidR="00CF495C" w:rsidRDefault="003B4D71" w:rsidP="006B363D">
      <w:pPr>
        <w:jc w:val="both"/>
        <w:rPr>
          <w:rFonts w:cs="Arial"/>
        </w:rPr>
      </w:pPr>
      <w:r>
        <w:t>I</w:t>
      </w:r>
      <w:r w:rsidR="006B363D">
        <w:t xml:space="preserve">m Mai 2025 </w:t>
      </w:r>
      <w:r>
        <w:t>wird</w:t>
      </w:r>
      <w:r w:rsidR="006B363D">
        <w:t xml:space="preserve"> es ein Tanzprojekt am Rhein geben, am Ort der geplanten neuen Brücke. </w:t>
      </w:r>
      <w:r>
        <w:t xml:space="preserve">Dann wird an das Ende der Naziherrschaft vor 80 Jahren erinnert und der Beginn der Freundschaft zwischen Frankreich und Deutschland gefeiert. Mit der </w:t>
      </w:r>
      <w:r w:rsidR="006B363D">
        <w:t xml:space="preserve">„Brücke für die Zukunft – </w:t>
      </w:r>
      <w:proofErr w:type="spellStart"/>
      <w:r w:rsidR="006B363D">
        <w:t>pont</w:t>
      </w:r>
      <w:proofErr w:type="spellEnd"/>
      <w:r w:rsidR="006B363D">
        <w:t xml:space="preserve"> de </w:t>
      </w:r>
      <w:proofErr w:type="spellStart"/>
      <w:r w:rsidR="006B363D">
        <w:t>l’avenir</w:t>
      </w:r>
      <w:proofErr w:type="spellEnd"/>
      <w:r w:rsidR="006B363D">
        <w:t>“</w:t>
      </w:r>
      <w:r w:rsidR="007D0F29">
        <w:t xml:space="preserve">. </w:t>
      </w:r>
      <w:r w:rsidR="006B363D">
        <w:t xml:space="preserve">Auch im Nationalpark sollen die Forschungsergebnisse nachhaltig sichtbar werden. „Wir werden schauen, wie wir die Erinnerung </w:t>
      </w:r>
      <w:r w:rsidR="00B648BA">
        <w:t xml:space="preserve">an die Geschehnisse aufzeigen und </w:t>
      </w:r>
      <w:r w:rsidR="006B363D">
        <w:t xml:space="preserve">lebendig halten können – </w:t>
      </w:r>
      <w:r w:rsidR="00C91865">
        <w:t>höchstwahrscheinlich</w:t>
      </w:r>
      <w:r w:rsidR="006B363D">
        <w:t xml:space="preserve"> </w:t>
      </w:r>
      <w:r w:rsidR="00B648BA">
        <w:t>in Form einer</w:t>
      </w:r>
      <w:r w:rsidR="006B363D">
        <w:t xml:space="preserve"> Broschüre </w:t>
      </w:r>
      <w:r w:rsidR="00C91865">
        <w:t>und</w:t>
      </w:r>
      <w:r w:rsidR="006B363D">
        <w:t xml:space="preserve"> einer Aufklärung vor Ort</w:t>
      </w:r>
      <w:r w:rsidR="00B648BA">
        <w:t xml:space="preserve"> im Gelände</w:t>
      </w:r>
      <w:r w:rsidR="006B363D">
        <w:t xml:space="preserve">“, sagt Kerstin Botsch. </w:t>
      </w:r>
    </w:p>
    <w:p w14:paraId="7A9F6CE8" w14:textId="1BA615E6" w:rsidR="00105C66" w:rsidRDefault="00105C66" w:rsidP="00696383">
      <w:pPr>
        <w:spacing w:line="240" w:lineRule="auto"/>
      </w:pPr>
      <w:bookmarkStart w:id="1" w:name="_Hlk115932898"/>
      <w:bookmarkStart w:id="2" w:name="_Hlk115932899"/>
    </w:p>
    <w:p w14:paraId="4DA2E5A8" w14:textId="7D513458" w:rsidR="00105C66" w:rsidRDefault="00105C66" w:rsidP="00696383">
      <w:pPr>
        <w:spacing w:line="240" w:lineRule="auto"/>
      </w:pPr>
    </w:p>
    <w:p w14:paraId="2F521DC3" w14:textId="77777777" w:rsidR="00105C66" w:rsidRDefault="00105C66" w:rsidP="00696383">
      <w:pPr>
        <w:spacing w:line="240" w:lineRule="auto"/>
      </w:pPr>
    </w:p>
    <w:p w14:paraId="33C69DA6" w14:textId="6442B402" w:rsidR="002454D2" w:rsidRPr="002454D2" w:rsidRDefault="002454D2" w:rsidP="00892BC9">
      <w:pPr>
        <w:rPr>
          <w:rStyle w:val="Fett"/>
          <w:b w:val="0"/>
        </w:rPr>
      </w:pPr>
      <w:r w:rsidRPr="002454D2">
        <w:rPr>
          <w:rStyle w:val="Fett"/>
          <w:b w:val="0"/>
        </w:rPr>
        <w:lastRenderedPageBreak/>
        <w:t>-----------------------------------------------------------------------------------</w:t>
      </w:r>
      <w:r w:rsidR="00892BC9">
        <w:rPr>
          <w:rStyle w:val="Fett"/>
          <w:b w:val="0"/>
        </w:rPr>
        <w:t>----------------------------------------</w:t>
      </w:r>
      <w:r w:rsidRPr="002454D2">
        <w:rPr>
          <w:rStyle w:val="Fett"/>
          <w:b w:val="0"/>
        </w:rPr>
        <w:t>---</w:t>
      </w:r>
    </w:p>
    <w:p w14:paraId="27612928" w14:textId="1DEB014B" w:rsidR="00905B67" w:rsidRPr="00F82501" w:rsidRDefault="00905B67" w:rsidP="00905B67">
      <w:pPr>
        <w:pStyle w:val="berschrift1"/>
        <w:rPr>
          <w:rStyle w:val="Fett"/>
        </w:rPr>
      </w:pPr>
      <w:r>
        <w:rPr>
          <w:rStyle w:val="Fett"/>
        </w:rPr>
        <w:t>Pressekontakt</w:t>
      </w:r>
    </w:p>
    <w:p w14:paraId="0AAAA46D" w14:textId="77777777" w:rsidR="00905B67" w:rsidRDefault="00905B67" w:rsidP="00905B67">
      <w:pPr>
        <w:spacing w:line="240" w:lineRule="auto"/>
      </w:pPr>
    </w:p>
    <w:p w14:paraId="76C159DD" w14:textId="509BF8F5" w:rsidR="00905B67" w:rsidRDefault="00905B67" w:rsidP="00905B67">
      <w:pPr>
        <w:spacing w:line="240" w:lineRule="auto"/>
      </w:pPr>
      <w:r>
        <w:t xml:space="preserve">Weitere Informationen auf www.nationalpark-schwarzwald.de oder bei: </w:t>
      </w:r>
    </w:p>
    <w:p w14:paraId="72A16459" w14:textId="77777777" w:rsidR="00905B67" w:rsidRDefault="00905B67" w:rsidP="00905B67">
      <w:pPr>
        <w:spacing w:line="240" w:lineRule="auto"/>
      </w:pPr>
      <w:r>
        <w:t>Nationalpark Schwarzwald – Pressestelle</w:t>
      </w:r>
    </w:p>
    <w:p w14:paraId="091C8D30" w14:textId="3A299098" w:rsidR="00905B67" w:rsidRPr="00A44142" w:rsidRDefault="00905B67" w:rsidP="00905B67">
      <w:pPr>
        <w:spacing w:line="240" w:lineRule="auto"/>
        <w:rPr>
          <w:rFonts w:asciiTheme="minorHAnsi" w:hAnsiTheme="minorHAnsi" w:cstheme="minorHAnsi"/>
        </w:rPr>
      </w:pPr>
      <w:r>
        <w:t>Tele</w:t>
      </w:r>
      <w:r w:rsidR="00474491">
        <w:t>fon: 0172 4628184 (Anne Kobarg), 0</w:t>
      </w:r>
      <w:r w:rsidR="00474491">
        <w:rPr>
          <w:lang w:eastAsia="de-DE"/>
        </w:rPr>
        <w:t>172 9896183 (Luisa Maria Gigler);</w:t>
      </w:r>
      <w:r>
        <w:t xml:space="preserve"> E-Mail: pressestelle@nlp.bwl.de</w:t>
      </w:r>
      <w:bookmarkEnd w:id="1"/>
      <w:bookmarkEnd w:id="2"/>
    </w:p>
    <w:sectPr w:rsidR="00905B67" w:rsidRPr="00A44142" w:rsidSect="0086771B">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134" w:left="1701" w:header="709"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EAD7" w14:textId="77777777" w:rsidR="00694302" w:rsidRDefault="00694302">
      <w:pPr>
        <w:spacing w:line="240" w:lineRule="auto"/>
      </w:pPr>
      <w:r>
        <w:separator/>
      </w:r>
    </w:p>
  </w:endnote>
  <w:endnote w:type="continuationSeparator" w:id="0">
    <w:p w14:paraId="43A690B4" w14:textId="77777777" w:rsidR="00694302" w:rsidRDefault="00694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state Bold">
    <w:altName w:val="Arial"/>
    <w:panose1 w:val="00000000000000000000"/>
    <w:charset w:val="00"/>
    <w:family w:val="swiss"/>
    <w:notTrueType/>
    <w:pitch w:val="variable"/>
    <w:sig w:usb0="00000287" w:usb1="00000001" w:usb2="00000000" w:usb3="00000000" w:csb0="0000009F" w:csb1="00000000"/>
  </w:font>
  <w:font w:name="Interstate Light">
    <w:altName w:val="Arial"/>
    <w:panose1 w:val="00000000000000000000"/>
    <w:charset w:val="00"/>
    <w:family w:val="swiss"/>
    <w:notTrueType/>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0AA2" w14:textId="77777777" w:rsidR="00105C66" w:rsidRDefault="00105C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681A" w14:textId="77777777" w:rsidR="00105C66" w:rsidRDefault="00105C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1F2E" w14:textId="77777777" w:rsidR="00105C66" w:rsidRDefault="00105C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FFB73" w14:textId="77777777" w:rsidR="00694302" w:rsidRDefault="00694302">
      <w:pPr>
        <w:spacing w:line="240" w:lineRule="auto"/>
      </w:pPr>
      <w:r>
        <w:separator/>
      </w:r>
    </w:p>
  </w:footnote>
  <w:footnote w:type="continuationSeparator" w:id="0">
    <w:p w14:paraId="154A1335" w14:textId="77777777" w:rsidR="00694302" w:rsidRDefault="00694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5C39" w14:textId="77777777" w:rsidR="00105C66" w:rsidRDefault="00105C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8B46" w14:textId="77777777" w:rsidR="00C26D56" w:rsidRPr="00D95F12" w:rsidRDefault="00515072" w:rsidP="00AB2908">
    <w:pPr>
      <w:pStyle w:val="Kopfzeile"/>
      <w:rPr>
        <w:rFonts w:ascii="Interstate Light" w:hAnsi="Interstate Light" w:cs="Calibri"/>
        <w:noProof/>
        <w:lang w:eastAsia="de-DE"/>
      </w:rPr>
    </w:pPr>
    <w:r>
      <w:rPr>
        <w:noProof/>
        <w:lang w:eastAsia="de-DE"/>
      </w:rPr>
      <w:drawing>
        <wp:anchor distT="0" distB="0" distL="114300" distR="114300" simplePos="0" relativeHeight="251659264" behindDoc="0" locked="0" layoutInCell="1" allowOverlap="1" wp14:anchorId="18783590" wp14:editId="56AB83B1">
          <wp:simplePos x="0" y="0"/>
          <wp:positionH relativeFrom="column">
            <wp:posOffset>4222750</wp:posOffset>
          </wp:positionH>
          <wp:positionV relativeFrom="paragraph">
            <wp:posOffset>123190</wp:posOffset>
          </wp:positionV>
          <wp:extent cx="1131387" cy="718185"/>
          <wp:effectExtent l="0" t="0" r="0" b="5715"/>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387"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169" w:rsidRPr="00D95F12">
      <w:rPr>
        <w:rFonts w:ascii="Interstate Light" w:hAnsi="Interstate Light" w:cs="Calibri"/>
        <w:noProof/>
        <w:lang w:eastAsia="de-DE"/>
      </w:rPr>
      <w:drawing>
        <wp:anchor distT="0" distB="0" distL="114300" distR="114300" simplePos="0" relativeHeight="251658240" behindDoc="0" locked="0" layoutInCell="1" allowOverlap="1" wp14:anchorId="0CE807DA" wp14:editId="3C81F4E9">
          <wp:simplePos x="0" y="0"/>
          <wp:positionH relativeFrom="column">
            <wp:posOffset>12700</wp:posOffset>
          </wp:positionH>
          <wp:positionV relativeFrom="paragraph">
            <wp:posOffset>121920</wp:posOffset>
          </wp:positionV>
          <wp:extent cx="2158365" cy="718185"/>
          <wp:effectExtent l="0" t="0" r="0" b="5715"/>
          <wp:wrapNone/>
          <wp:docPr id="5" name="Bild 2" descr="Nationalpark-Schwarz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park-Schwarzwa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365" cy="718185"/>
                  </a:xfrm>
                  <a:prstGeom prst="rect">
                    <a:avLst/>
                  </a:prstGeom>
                  <a:noFill/>
                  <a:ln>
                    <a:noFill/>
                  </a:ln>
                </pic:spPr>
              </pic:pic>
            </a:graphicData>
          </a:graphic>
        </wp:anchor>
      </w:drawing>
    </w:r>
    <w:r w:rsidR="00C26D56" w:rsidRPr="00D95F12">
      <w:rPr>
        <w:rFonts w:ascii="Interstate Light" w:hAnsi="Interstate Light" w:cs="Calibri"/>
        <w:noProof/>
        <w:lang w:eastAsia="de-DE"/>
      </w:rPr>
      <w:tab/>
    </w:r>
    <w:r w:rsidR="00C26D56" w:rsidRPr="00D95F12">
      <w:rPr>
        <w:rFonts w:ascii="Interstate Light" w:hAnsi="Interstate Light" w:cs="Calibri"/>
        <w:noProof/>
        <w:lang w:eastAsia="de-DE"/>
      </w:rPr>
      <w:tab/>
    </w:r>
    <w:r w:rsidR="00FF1BD8" w:rsidRPr="00D95F12">
      <w:rPr>
        <w:rFonts w:ascii="Interstate Light" w:hAnsi="Interstate Light" w:cs="Calibri"/>
        <w:noProof/>
        <w:lang w:eastAsia="de-DE"/>
      </w:rPr>
      <w:tab/>
    </w:r>
  </w:p>
  <w:p w14:paraId="49F1CCC1" w14:textId="77777777" w:rsidR="00FF1BD8" w:rsidRPr="00D95F12" w:rsidRDefault="00FF1BD8" w:rsidP="00AB2908">
    <w:pPr>
      <w:pStyle w:val="Kopfzeile"/>
      <w:rPr>
        <w:rFonts w:ascii="Interstate Light" w:hAnsi="Interstate Light" w:cs="Calibri"/>
      </w:rPr>
    </w:pPr>
    <w:r w:rsidRPr="00D95F12">
      <w:rPr>
        <w:rFonts w:ascii="Interstate Light" w:hAnsi="Interstate Light" w:cs="Calibri"/>
        <w:noProof/>
        <w:lang w:eastAsia="de-DE"/>
      </w:rPr>
      <w:tab/>
    </w:r>
  </w:p>
  <w:p w14:paraId="5C48D729" w14:textId="77777777" w:rsidR="00FF1BD8" w:rsidRPr="00D95F12" w:rsidRDefault="00FF1BD8" w:rsidP="00AB2908">
    <w:pPr>
      <w:pStyle w:val="Kopfzeile"/>
      <w:rPr>
        <w:rFonts w:ascii="Interstate Light" w:hAnsi="Interstate Light" w:cs="Calibri"/>
      </w:rPr>
    </w:pPr>
  </w:p>
  <w:p w14:paraId="717331EF" w14:textId="77777777" w:rsidR="00DA0169" w:rsidRDefault="00DA0169" w:rsidP="00AB2908">
    <w:pPr>
      <w:pStyle w:val="Kopfzeile"/>
      <w:rPr>
        <w:rFonts w:ascii="Interstate Light" w:hAnsi="Interstate Light" w:cs="Calibri"/>
        <w:sz w:val="20"/>
        <w:szCs w:val="20"/>
      </w:rPr>
    </w:pPr>
  </w:p>
  <w:p w14:paraId="6B4F8932" w14:textId="77777777" w:rsidR="00DA0169" w:rsidRDefault="00DA0169" w:rsidP="00AB2908">
    <w:pPr>
      <w:pStyle w:val="Kopfzeile"/>
      <w:rPr>
        <w:rFonts w:ascii="Interstate Light" w:hAnsi="Interstate Light" w:cs="Calibri"/>
        <w:sz w:val="20"/>
        <w:szCs w:val="20"/>
      </w:rPr>
    </w:pPr>
  </w:p>
  <w:p w14:paraId="638E7A3D" w14:textId="77777777" w:rsidR="00DF1B78" w:rsidRDefault="00DF1B78" w:rsidP="00AB2908">
    <w:pPr>
      <w:pStyle w:val="Kopfzeile"/>
      <w:rPr>
        <w:rFonts w:ascii="Interstate Light" w:hAnsi="Interstate Light" w:cs="Calibri"/>
        <w:sz w:val="20"/>
        <w:szCs w:val="20"/>
      </w:rPr>
    </w:pPr>
  </w:p>
  <w:p w14:paraId="7031FCEC" w14:textId="3AB241AE" w:rsidR="00AC0289" w:rsidRPr="00473137" w:rsidRDefault="00FF1BD8" w:rsidP="00AB2908">
    <w:pPr>
      <w:pStyle w:val="Kopfzeile"/>
      <w:rPr>
        <w:rFonts w:ascii="Interstate Light" w:hAnsi="Interstate Light" w:cs="Calibri"/>
        <w:sz w:val="20"/>
        <w:szCs w:val="20"/>
      </w:rPr>
    </w:pPr>
    <w:r w:rsidRPr="00D95F12">
      <w:rPr>
        <w:rFonts w:ascii="Interstate Light" w:hAnsi="Interstate Light" w:cs="Calibri"/>
        <w:sz w:val="20"/>
        <w:szCs w:val="20"/>
      </w:rPr>
      <w:tab/>
    </w:r>
    <w:r w:rsidRPr="00D95F12">
      <w:rPr>
        <w:rFonts w:ascii="Interstate Light" w:hAnsi="Interstate Light" w:cs="Calibri"/>
        <w:sz w:val="20"/>
        <w:szCs w:val="20"/>
      </w:rPr>
      <w:tab/>
    </w:r>
  </w:p>
  <w:p w14:paraId="48C0E511" w14:textId="75C3002C" w:rsidR="00FF1BD8" w:rsidRDefault="00FF1BD8">
    <w:pPr>
      <w:pStyle w:val="Kopfzeile"/>
      <w:rPr>
        <w:rFonts w:ascii="Interstate Light" w:hAnsi="Interstate Light" w:cs="Calibri"/>
      </w:rPr>
    </w:pPr>
  </w:p>
  <w:p w14:paraId="54EA800F" w14:textId="77777777" w:rsidR="00E0611A" w:rsidRDefault="00E0611A">
    <w:pPr>
      <w:pStyle w:val="Kopfzeile"/>
      <w:rPr>
        <w:rFonts w:ascii="Interstate Light" w:hAnsi="Interstate Light" w:cs="Calibri"/>
      </w:rPr>
    </w:pPr>
  </w:p>
  <w:p w14:paraId="5E321F5C" w14:textId="77777777" w:rsidR="009E6265" w:rsidRPr="00D95F12" w:rsidRDefault="009E6265">
    <w:pPr>
      <w:pStyle w:val="Kopfzeile"/>
      <w:rPr>
        <w:rFonts w:ascii="Interstate Light" w:hAnsi="Interstate Light" w:cs="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AA05" w14:textId="77777777" w:rsidR="00105C66" w:rsidRDefault="00105C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025B"/>
    <w:multiLevelType w:val="hybridMultilevel"/>
    <w:tmpl w:val="28AA75A4"/>
    <w:lvl w:ilvl="0" w:tplc="A24CEE2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1735BE"/>
    <w:multiLevelType w:val="hybridMultilevel"/>
    <w:tmpl w:val="EF041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975FE1"/>
    <w:multiLevelType w:val="hybridMultilevel"/>
    <w:tmpl w:val="173A8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B1155E"/>
    <w:multiLevelType w:val="hybridMultilevel"/>
    <w:tmpl w:val="BFF00164"/>
    <w:lvl w:ilvl="0" w:tplc="9DA080E6">
      <w:start w:val="1"/>
      <w:numFmt w:val="bullet"/>
      <w:lvlText w:val="•"/>
      <w:lvlJc w:val="left"/>
      <w:pPr>
        <w:tabs>
          <w:tab w:val="num" w:pos="720"/>
        </w:tabs>
        <w:ind w:left="720" w:hanging="360"/>
      </w:pPr>
      <w:rPr>
        <w:rFonts w:ascii="Times New Roman" w:hAnsi="Times New Roman" w:hint="default"/>
      </w:rPr>
    </w:lvl>
    <w:lvl w:ilvl="1" w:tplc="702CA4D8" w:tentative="1">
      <w:start w:val="1"/>
      <w:numFmt w:val="bullet"/>
      <w:lvlText w:val="•"/>
      <w:lvlJc w:val="left"/>
      <w:pPr>
        <w:tabs>
          <w:tab w:val="num" w:pos="1440"/>
        </w:tabs>
        <w:ind w:left="1440" w:hanging="360"/>
      </w:pPr>
      <w:rPr>
        <w:rFonts w:ascii="Times New Roman" w:hAnsi="Times New Roman" w:hint="default"/>
      </w:rPr>
    </w:lvl>
    <w:lvl w:ilvl="2" w:tplc="87D67D92" w:tentative="1">
      <w:start w:val="1"/>
      <w:numFmt w:val="bullet"/>
      <w:lvlText w:val="•"/>
      <w:lvlJc w:val="left"/>
      <w:pPr>
        <w:tabs>
          <w:tab w:val="num" w:pos="2160"/>
        </w:tabs>
        <w:ind w:left="2160" w:hanging="360"/>
      </w:pPr>
      <w:rPr>
        <w:rFonts w:ascii="Times New Roman" w:hAnsi="Times New Roman" w:hint="default"/>
      </w:rPr>
    </w:lvl>
    <w:lvl w:ilvl="3" w:tplc="DF3EF714">
      <w:start w:val="596"/>
      <w:numFmt w:val="bullet"/>
      <w:lvlText w:val=""/>
      <w:lvlJc w:val="left"/>
      <w:pPr>
        <w:tabs>
          <w:tab w:val="num" w:pos="2880"/>
        </w:tabs>
        <w:ind w:left="2880" w:hanging="360"/>
      </w:pPr>
      <w:rPr>
        <w:rFonts w:ascii="Wingdings" w:hAnsi="Wingdings" w:hint="default"/>
      </w:rPr>
    </w:lvl>
    <w:lvl w:ilvl="4" w:tplc="6B147B76" w:tentative="1">
      <w:start w:val="1"/>
      <w:numFmt w:val="bullet"/>
      <w:lvlText w:val="•"/>
      <w:lvlJc w:val="left"/>
      <w:pPr>
        <w:tabs>
          <w:tab w:val="num" w:pos="3600"/>
        </w:tabs>
        <w:ind w:left="3600" w:hanging="360"/>
      </w:pPr>
      <w:rPr>
        <w:rFonts w:ascii="Times New Roman" w:hAnsi="Times New Roman" w:hint="default"/>
      </w:rPr>
    </w:lvl>
    <w:lvl w:ilvl="5" w:tplc="D410FAF4" w:tentative="1">
      <w:start w:val="1"/>
      <w:numFmt w:val="bullet"/>
      <w:lvlText w:val="•"/>
      <w:lvlJc w:val="left"/>
      <w:pPr>
        <w:tabs>
          <w:tab w:val="num" w:pos="4320"/>
        </w:tabs>
        <w:ind w:left="4320" w:hanging="360"/>
      </w:pPr>
      <w:rPr>
        <w:rFonts w:ascii="Times New Roman" w:hAnsi="Times New Roman" w:hint="default"/>
      </w:rPr>
    </w:lvl>
    <w:lvl w:ilvl="6" w:tplc="022C98C8" w:tentative="1">
      <w:start w:val="1"/>
      <w:numFmt w:val="bullet"/>
      <w:lvlText w:val="•"/>
      <w:lvlJc w:val="left"/>
      <w:pPr>
        <w:tabs>
          <w:tab w:val="num" w:pos="5040"/>
        </w:tabs>
        <w:ind w:left="5040" w:hanging="360"/>
      </w:pPr>
      <w:rPr>
        <w:rFonts w:ascii="Times New Roman" w:hAnsi="Times New Roman" w:hint="default"/>
      </w:rPr>
    </w:lvl>
    <w:lvl w:ilvl="7" w:tplc="DE143978" w:tentative="1">
      <w:start w:val="1"/>
      <w:numFmt w:val="bullet"/>
      <w:lvlText w:val="•"/>
      <w:lvlJc w:val="left"/>
      <w:pPr>
        <w:tabs>
          <w:tab w:val="num" w:pos="5760"/>
        </w:tabs>
        <w:ind w:left="5760" w:hanging="360"/>
      </w:pPr>
      <w:rPr>
        <w:rFonts w:ascii="Times New Roman" w:hAnsi="Times New Roman" w:hint="default"/>
      </w:rPr>
    </w:lvl>
    <w:lvl w:ilvl="8" w:tplc="233E85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0C58DE"/>
    <w:multiLevelType w:val="hybridMultilevel"/>
    <w:tmpl w:val="01FE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C3F56"/>
    <w:multiLevelType w:val="hybridMultilevel"/>
    <w:tmpl w:val="325E9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75945"/>
    <w:multiLevelType w:val="hybridMultilevel"/>
    <w:tmpl w:val="D374A7D4"/>
    <w:lvl w:ilvl="0" w:tplc="FAD6AC0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CA7E1A"/>
    <w:multiLevelType w:val="hybridMultilevel"/>
    <w:tmpl w:val="EB1C5156"/>
    <w:lvl w:ilvl="0" w:tplc="E1C4A058">
      <w:start w:val="1"/>
      <w:numFmt w:val="bullet"/>
      <w:lvlText w:val=""/>
      <w:lvlJc w:val="left"/>
      <w:pPr>
        <w:tabs>
          <w:tab w:val="num" w:pos="720"/>
        </w:tabs>
        <w:ind w:left="720" w:hanging="360"/>
      </w:pPr>
      <w:rPr>
        <w:rFonts w:ascii="Wingdings" w:hAnsi="Wingdings" w:hint="default"/>
      </w:rPr>
    </w:lvl>
    <w:lvl w:ilvl="1" w:tplc="D38E86B0" w:tentative="1">
      <w:start w:val="1"/>
      <w:numFmt w:val="bullet"/>
      <w:lvlText w:val=""/>
      <w:lvlJc w:val="left"/>
      <w:pPr>
        <w:tabs>
          <w:tab w:val="num" w:pos="1440"/>
        </w:tabs>
        <w:ind w:left="1440" w:hanging="360"/>
      </w:pPr>
      <w:rPr>
        <w:rFonts w:ascii="Wingdings" w:hAnsi="Wingdings" w:hint="default"/>
      </w:rPr>
    </w:lvl>
    <w:lvl w:ilvl="2" w:tplc="B61602D4">
      <w:start w:val="1"/>
      <w:numFmt w:val="bullet"/>
      <w:lvlText w:val=""/>
      <w:lvlJc w:val="left"/>
      <w:pPr>
        <w:tabs>
          <w:tab w:val="num" w:pos="2160"/>
        </w:tabs>
        <w:ind w:left="2160" w:hanging="360"/>
      </w:pPr>
      <w:rPr>
        <w:rFonts w:ascii="Wingdings" w:hAnsi="Wingdings" w:hint="default"/>
      </w:rPr>
    </w:lvl>
    <w:lvl w:ilvl="3" w:tplc="E03CFE74" w:tentative="1">
      <w:start w:val="1"/>
      <w:numFmt w:val="bullet"/>
      <w:lvlText w:val=""/>
      <w:lvlJc w:val="left"/>
      <w:pPr>
        <w:tabs>
          <w:tab w:val="num" w:pos="2880"/>
        </w:tabs>
        <w:ind w:left="2880" w:hanging="360"/>
      </w:pPr>
      <w:rPr>
        <w:rFonts w:ascii="Wingdings" w:hAnsi="Wingdings" w:hint="default"/>
      </w:rPr>
    </w:lvl>
    <w:lvl w:ilvl="4" w:tplc="4D4CDA66" w:tentative="1">
      <w:start w:val="1"/>
      <w:numFmt w:val="bullet"/>
      <w:lvlText w:val=""/>
      <w:lvlJc w:val="left"/>
      <w:pPr>
        <w:tabs>
          <w:tab w:val="num" w:pos="3600"/>
        </w:tabs>
        <w:ind w:left="3600" w:hanging="360"/>
      </w:pPr>
      <w:rPr>
        <w:rFonts w:ascii="Wingdings" w:hAnsi="Wingdings" w:hint="default"/>
      </w:rPr>
    </w:lvl>
    <w:lvl w:ilvl="5" w:tplc="2278A512" w:tentative="1">
      <w:start w:val="1"/>
      <w:numFmt w:val="bullet"/>
      <w:lvlText w:val=""/>
      <w:lvlJc w:val="left"/>
      <w:pPr>
        <w:tabs>
          <w:tab w:val="num" w:pos="4320"/>
        </w:tabs>
        <w:ind w:left="4320" w:hanging="360"/>
      </w:pPr>
      <w:rPr>
        <w:rFonts w:ascii="Wingdings" w:hAnsi="Wingdings" w:hint="default"/>
      </w:rPr>
    </w:lvl>
    <w:lvl w:ilvl="6" w:tplc="19623F72" w:tentative="1">
      <w:start w:val="1"/>
      <w:numFmt w:val="bullet"/>
      <w:lvlText w:val=""/>
      <w:lvlJc w:val="left"/>
      <w:pPr>
        <w:tabs>
          <w:tab w:val="num" w:pos="5040"/>
        </w:tabs>
        <w:ind w:left="5040" w:hanging="360"/>
      </w:pPr>
      <w:rPr>
        <w:rFonts w:ascii="Wingdings" w:hAnsi="Wingdings" w:hint="default"/>
      </w:rPr>
    </w:lvl>
    <w:lvl w:ilvl="7" w:tplc="7EBA3D88" w:tentative="1">
      <w:start w:val="1"/>
      <w:numFmt w:val="bullet"/>
      <w:lvlText w:val=""/>
      <w:lvlJc w:val="left"/>
      <w:pPr>
        <w:tabs>
          <w:tab w:val="num" w:pos="5760"/>
        </w:tabs>
        <w:ind w:left="5760" w:hanging="360"/>
      </w:pPr>
      <w:rPr>
        <w:rFonts w:ascii="Wingdings" w:hAnsi="Wingdings" w:hint="default"/>
      </w:rPr>
    </w:lvl>
    <w:lvl w:ilvl="8" w:tplc="F976E1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D7568"/>
    <w:multiLevelType w:val="hybridMultilevel"/>
    <w:tmpl w:val="1F542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AC5960"/>
    <w:multiLevelType w:val="hybridMultilevel"/>
    <w:tmpl w:val="20EEB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4D7BD8"/>
    <w:multiLevelType w:val="hybridMultilevel"/>
    <w:tmpl w:val="DD20BAB0"/>
    <w:lvl w:ilvl="0" w:tplc="FAD6AC0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59035D"/>
    <w:multiLevelType w:val="hybridMultilevel"/>
    <w:tmpl w:val="743814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FA03A3"/>
    <w:multiLevelType w:val="hybridMultilevel"/>
    <w:tmpl w:val="664E1DB2"/>
    <w:lvl w:ilvl="0" w:tplc="B09A92FC">
      <w:start w:val="1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
  </w:num>
  <w:num w:numId="5">
    <w:abstractNumId w:val="10"/>
  </w:num>
  <w:num w:numId="6">
    <w:abstractNumId w:val="6"/>
  </w:num>
  <w:num w:numId="7">
    <w:abstractNumId w:val="9"/>
  </w:num>
  <w:num w:numId="8">
    <w:abstractNumId w:val="2"/>
  </w:num>
  <w:num w:numId="9">
    <w:abstractNumId w:val="3"/>
  </w:num>
  <w:num w:numId="10">
    <w:abstractNumId w:val="7"/>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F9"/>
    <w:rsid w:val="00003C28"/>
    <w:rsid w:val="000043C0"/>
    <w:rsid w:val="0001799C"/>
    <w:rsid w:val="00031695"/>
    <w:rsid w:val="00041F05"/>
    <w:rsid w:val="00052EC9"/>
    <w:rsid w:val="000630F1"/>
    <w:rsid w:val="00064201"/>
    <w:rsid w:val="00064AFB"/>
    <w:rsid w:val="00070C7E"/>
    <w:rsid w:val="000854A2"/>
    <w:rsid w:val="000866D7"/>
    <w:rsid w:val="000A4581"/>
    <w:rsid w:val="000A6A31"/>
    <w:rsid w:val="000B1B20"/>
    <w:rsid w:val="000B20A4"/>
    <w:rsid w:val="000B2998"/>
    <w:rsid w:val="000B38AF"/>
    <w:rsid w:val="000B475B"/>
    <w:rsid w:val="000B5454"/>
    <w:rsid w:val="000B7D0E"/>
    <w:rsid w:val="000C0BA1"/>
    <w:rsid w:val="000C67B9"/>
    <w:rsid w:val="000D03E3"/>
    <w:rsid w:val="000E48D1"/>
    <w:rsid w:val="000E6A7B"/>
    <w:rsid w:val="000E7CDC"/>
    <w:rsid w:val="000F0FF4"/>
    <w:rsid w:val="000F3E39"/>
    <w:rsid w:val="000F56C7"/>
    <w:rsid w:val="00105C3E"/>
    <w:rsid w:val="00105C66"/>
    <w:rsid w:val="00106AD4"/>
    <w:rsid w:val="001155BA"/>
    <w:rsid w:val="00115CE9"/>
    <w:rsid w:val="0012471B"/>
    <w:rsid w:val="00131C59"/>
    <w:rsid w:val="00133DA1"/>
    <w:rsid w:val="00136481"/>
    <w:rsid w:val="001411BE"/>
    <w:rsid w:val="00142CE5"/>
    <w:rsid w:val="00147CF5"/>
    <w:rsid w:val="0016626D"/>
    <w:rsid w:val="001663FE"/>
    <w:rsid w:val="001772DA"/>
    <w:rsid w:val="00183873"/>
    <w:rsid w:val="00185594"/>
    <w:rsid w:val="001941F4"/>
    <w:rsid w:val="00194DCC"/>
    <w:rsid w:val="001A0BCF"/>
    <w:rsid w:val="001A1357"/>
    <w:rsid w:val="001A2806"/>
    <w:rsid w:val="001B2795"/>
    <w:rsid w:val="001B4093"/>
    <w:rsid w:val="001C14FF"/>
    <w:rsid w:val="001D237F"/>
    <w:rsid w:val="001E43FE"/>
    <w:rsid w:val="001E4973"/>
    <w:rsid w:val="001E4DD8"/>
    <w:rsid w:val="001E7922"/>
    <w:rsid w:val="00201020"/>
    <w:rsid w:val="0020267A"/>
    <w:rsid w:val="00202CC1"/>
    <w:rsid w:val="00203360"/>
    <w:rsid w:val="00203F6D"/>
    <w:rsid w:val="002217D9"/>
    <w:rsid w:val="002238C0"/>
    <w:rsid w:val="00224243"/>
    <w:rsid w:val="0022488E"/>
    <w:rsid w:val="002333B9"/>
    <w:rsid w:val="00234622"/>
    <w:rsid w:val="002454D2"/>
    <w:rsid w:val="00246C30"/>
    <w:rsid w:val="0026241C"/>
    <w:rsid w:val="00264EA2"/>
    <w:rsid w:val="0026622A"/>
    <w:rsid w:val="0026739B"/>
    <w:rsid w:val="00280831"/>
    <w:rsid w:val="00287144"/>
    <w:rsid w:val="002A05CC"/>
    <w:rsid w:val="002A1C57"/>
    <w:rsid w:val="002C3441"/>
    <w:rsid w:val="002C51E2"/>
    <w:rsid w:val="002D2695"/>
    <w:rsid w:val="002D2D86"/>
    <w:rsid w:val="002D5836"/>
    <w:rsid w:val="002D7C42"/>
    <w:rsid w:val="002E1F9C"/>
    <w:rsid w:val="002E6A52"/>
    <w:rsid w:val="002E7389"/>
    <w:rsid w:val="002F42A3"/>
    <w:rsid w:val="002F5E54"/>
    <w:rsid w:val="002F6148"/>
    <w:rsid w:val="00305714"/>
    <w:rsid w:val="00305C3E"/>
    <w:rsid w:val="00313C45"/>
    <w:rsid w:val="00316454"/>
    <w:rsid w:val="00317713"/>
    <w:rsid w:val="003277A2"/>
    <w:rsid w:val="003300F3"/>
    <w:rsid w:val="003455C7"/>
    <w:rsid w:val="00347771"/>
    <w:rsid w:val="0036263C"/>
    <w:rsid w:val="00364D35"/>
    <w:rsid w:val="00374568"/>
    <w:rsid w:val="00384240"/>
    <w:rsid w:val="00392F35"/>
    <w:rsid w:val="00393BD3"/>
    <w:rsid w:val="00396A9F"/>
    <w:rsid w:val="003A6555"/>
    <w:rsid w:val="003B4D71"/>
    <w:rsid w:val="003C0CF3"/>
    <w:rsid w:val="003C4D30"/>
    <w:rsid w:val="003C5EA9"/>
    <w:rsid w:val="003C7899"/>
    <w:rsid w:val="003D187D"/>
    <w:rsid w:val="003D2A31"/>
    <w:rsid w:val="003D5300"/>
    <w:rsid w:val="003E0E24"/>
    <w:rsid w:val="003F3335"/>
    <w:rsid w:val="00400C7C"/>
    <w:rsid w:val="004039BF"/>
    <w:rsid w:val="00405413"/>
    <w:rsid w:val="00412FBE"/>
    <w:rsid w:val="00414BEA"/>
    <w:rsid w:val="004171C4"/>
    <w:rsid w:val="00424A8C"/>
    <w:rsid w:val="004340E9"/>
    <w:rsid w:val="004518EF"/>
    <w:rsid w:val="00456EEF"/>
    <w:rsid w:val="00457BD6"/>
    <w:rsid w:val="00462A91"/>
    <w:rsid w:val="004647E6"/>
    <w:rsid w:val="004672FD"/>
    <w:rsid w:val="00467724"/>
    <w:rsid w:val="00467ED7"/>
    <w:rsid w:val="00473137"/>
    <w:rsid w:val="00474491"/>
    <w:rsid w:val="00476CCB"/>
    <w:rsid w:val="00480156"/>
    <w:rsid w:val="00483452"/>
    <w:rsid w:val="004A12D0"/>
    <w:rsid w:val="004B10AA"/>
    <w:rsid w:val="004B5836"/>
    <w:rsid w:val="004B6A75"/>
    <w:rsid w:val="004C0B3D"/>
    <w:rsid w:val="004C2BDC"/>
    <w:rsid w:val="004C4462"/>
    <w:rsid w:val="004D004A"/>
    <w:rsid w:val="004D3811"/>
    <w:rsid w:val="004D5237"/>
    <w:rsid w:val="004D5ADA"/>
    <w:rsid w:val="004E2608"/>
    <w:rsid w:val="004E53CF"/>
    <w:rsid w:val="004F50CA"/>
    <w:rsid w:val="004F7855"/>
    <w:rsid w:val="005007BF"/>
    <w:rsid w:val="00503C16"/>
    <w:rsid w:val="00504750"/>
    <w:rsid w:val="00515072"/>
    <w:rsid w:val="00521F7C"/>
    <w:rsid w:val="00525CEA"/>
    <w:rsid w:val="00536242"/>
    <w:rsid w:val="00537045"/>
    <w:rsid w:val="005443F7"/>
    <w:rsid w:val="005448BB"/>
    <w:rsid w:val="005555E1"/>
    <w:rsid w:val="0057044B"/>
    <w:rsid w:val="00576E74"/>
    <w:rsid w:val="00577BB1"/>
    <w:rsid w:val="0058129D"/>
    <w:rsid w:val="00581F7F"/>
    <w:rsid w:val="00587B84"/>
    <w:rsid w:val="00593BE9"/>
    <w:rsid w:val="00594619"/>
    <w:rsid w:val="005A24FD"/>
    <w:rsid w:val="005A71DE"/>
    <w:rsid w:val="005A7A8A"/>
    <w:rsid w:val="005B393F"/>
    <w:rsid w:val="005B5AF1"/>
    <w:rsid w:val="005D29F7"/>
    <w:rsid w:val="005E0138"/>
    <w:rsid w:val="005E7CC8"/>
    <w:rsid w:val="005F0CFA"/>
    <w:rsid w:val="005F2513"/>
    <w:rsid w:val="005F3D12"/>
    <w:rsid w:val="005F3DB8"/>
    <w:rsid w:val="00600434"/>
    <w:rsid w:val="006130E5"/>
    <w:rsid w:val="006138B2"/>
    <w:rsid w:val="006146DA"/>
    <w:rsid w:val="00614DFF"/>
    <w:rsid w:val="00621441"/>
    <w:rsid w:val="00622854"/>
    <w:rsid w:val="00623EE1"/>
    <w:rsid w:val="00630A06"/>
    <w:rsid w:val="00631337"/>
    <w:rsid w:val="00634D30"/>
    <w:rsid w:val="00634F76"/>
    <w:rsid w:val="006506B4"/>
    <w:rsid w:val="00663D49"/>
    <w:rsid w:val="00664A09"/>
    <w:rsid w:val="00665EC6"/>
    <w:rsid w:val="00665F1E"/>
    <w:rsid w:val="00667FD7"/>
    <w:rsid w:val="006704EF"/>
    <w:rsid w:val="0067149D"/>
    <w:rsid w:val="00672772"/>
    <w:rsid w:val="0068544E"/>
    <w:rsid w:val="0068790F"/>
    <w:rsid w:val="00694302"/>
    <w:rsid w:val="006960E2"/>
    <w:rsid w:val="00696383"/>
    <w:rsid w:val="006A010A"/>
    <w:rsid w:val="006A3C2A"/>
    <w:rsid w:val="006A5AF5"/>
    <w:rsid w:val="006B363D"/>
    <w:rsid w:val="006C13AC"/>
    <w:rsid w:val="006C455C"/>
    <w:rsid w:val="006D5DD0"/>
    <w:rsid w:val="006E13C7"/>
    <w:rsid w:val="006F3D6D"/>
    <w:rsid w:val="00705ADF"/>
    <w:rsid w:val="00714AAB"/>
    <w:rsid w:val="007168AF"/>
    <w:rsid w:val="00727E8A"/>
    <w:rsid w:val="00731F52"/>
    <w:rsid w:val="007352FB"/>
    <w:rsid w:val="0073755B"/>
    <w:rsid w:val="00740C1F"/>
    <w:rsid w:val="00745DF9"/>
    <w:rsid w:val="00746CC0"/>
    <w:rsid w:val="00747228"/>
    <w:rsid w:val="007508FF"/>
    <w:rsid w:val="007518E8"/>
    <w:rsid w:val="00751F85"/>
    <w:rsid w:val="00756D05"/>
    <w:rsid w:val="00771690"/>
    <w:rsid w:val="007719BD"/>
    <w:rsid w:val="007740DC"/>
    <w:rsid w:val="00776D4F"/>
    <w:rsid w:val="00781CBE"/>
    <w:rsid w:val="007828F0"/>
    <w:rsid w:val="007829AD"/>
    <w:rsid w:val="00782CCE"/>
    <w:rsid w:val="0078574E"/>
    <w:rsid w:val="007876EE"/>
    <w:rsid w:val="007879BA"/>
    <w:rsid w:val="00787B82"/>
    <w:rsid w:val="00790C39"/>
    <w:rsid w:val="00793AF8"/>
    <w:rsid w:val="007940AE"/>
    <w:rsid w:val="007A07E6"/>
    <w:rsid w:val="007B1872"/>
    <w:rsid w:val="007C293D"/>
    <w:rsid w:val="007C2999"/>
    <w:rsid w:val="007C740F"/>
    <w:rsid w:val="007D0F29"/>
    <w:rsid w:val="007D26E2"/>
    <w:rsid w:val="007E5503"/>
    <w:rsid w:val="007F0BB6"/>
    <w:rsid w:val="007F5D43"/>
    <w:rsid w:val="007F6B68"/>
    <w:rsid w:val="007F7069"/>
    <w:rsid w:val="00811691"/>
    <w:rsid w:val="008158BF"/>
    <w:rsid w:val="00816DB5"/>
    <w:rsid w:val="008219F5"/>
    <w:rsid w:val="00825E8C"/>
    <w:rsid w:val="00826907"/>
    <w:rsid w:val="00826CF9"/>
    <w:rsid w:val="00827F5D"/>
    <w:rsid w:val="00834D92"/>
    <w:rsid w:val="00836BDC"/>
    <w:rsid w:val="008456A7"/>
    <w:rsid w:val="00846411"/>
    <w:rsid w:val="008513E2"/>
    <w:rsid w:val="00855283"/>
    <w:rsid w:val="00860FD7"/>
    <w:rsid w:val="00864EF8"/>
    <w:rsid w:val="00865687"/>
    <w:rsid w:val="00865AE3"/>
    <w:rsid w:val="0086771B"/>
    <w:rsid w:val="008706F5"/>
    <w:rsid w:val="00870B0D"/>
    <w:rsid w:val="00874FC6"/>
    <w:rsid w:val="00875BD0"/>
    <w:rsid w:val="00881BA0"/>
    <w:rsid w:val="0088688F"/>
    <w:rsid w:val="00891FE4"/>
    <w:rsid w:val="00892BC9"/>
    <w:rsid w:val="00892CD5"/>
    <w:rsid w:val="008939C0"/>
    <w:rsid w:val="00894D28"/>
    <w:rsid w:val="0089659D"/>
    <w:rsid w:val="008971FD"/>
    <w:rsid w:val="008A1C75"/>
    <w:rsid w:val="008B2A90"/>
    <w:rsid w:val="008B341A"/>
    <w:rsid w:val="008C0F59"/>
    <w:rsid w:val="008C2853"/>
    <w:rsid w:val="008D0878"/>
    <w:rsid w:val="008D3045"/>
    <w:rsid w:val="008D6ED3"/>
    <w:rsid w:val="008D7529"/>
    <w:rsid w:val="008F084E"/>
    <w:rsid w:val="008F1228"/>
    <w:rsid w:val="008F3A5B"/>
    <w:rsid w:val="008F42BA"/>
    <w:rsid w:val="008F718C"/>
    <w:rsid w:val="00905B67"/>
    <w:rsid w:val="0090661B"/>
    <w:rsid w:val="0091602C"/>
    <w:rsid w:val="009166DF"/>
    <w:rsid w:val="00921263"/>
    <w:rsid w:val="00930FF4"/>
    <w:rsid w:val="009312BC"/>
    <w:rsid w:val="0093141F"/>
    <w:rsid w:val="00937362"/>
    <w:rsid w:val="009410D4"/>
    <w:rsid w:val="0095176A"/>
    <w:rsid w:val="00955DA8"/>
    <w:rsid w:val="00957499"/>
    <w:rsid w:val="00960ADC"/>
    <w:rsid w:val="00961785"/>
    <w:rsid w:val="009813FF"/>
    <w:rsid w:val="009913CF"/>
    <w:rsid w:val="00994F0D"/>
    <w:rsid w:val="009A3982"/>
    <w:rsid w:val="009A3B77"/>
    <w:rsid w:val="009B0619"/>
    <w:rsid w:val="009B0F67"/>
    <w:rsid w:val="009C2F14"/>
    <w:rsid w:val="009C579B"/>
    <w:rsid w:val="009C6558"/>
    <w:rsid w:val="009D104E"/>
    <w:rsid w:val="009D12EE"/>
    <w:rsid w:val="009E1210"/>
    <w:rsid w:val="009E463B"/>
    <w:rsid w:val="009E6265"/>
    <w:rsid w:val="009F2A1D"/>
    <w:rsid w:val="009F3548"/>
    <w:rsid w:val="009F4779"/>
    <w:rsid w:val="009F7D0C"/>
    <w:rsid w:val="00A00C2F"/>
    <w:rsid w:val="00A04AD1"/>
    <w:rsid w:val="00A05789"/>
    <w:rsid w:val="00A111EC"/>
    <w:rsid w:val="00A11E43"/>
    <w:rsid w:val="00A16E3D"/>
    <w:rsid w:val="00A204BE"/>
    <w:rsid w:val="00A24CDC"/>
    <w:rsid w:val="00A258BE"/>
    <w:rsid w:val="00A27F2C"/>
    <w:rsid w:val="00A3146D"/>
    <w:rsid w:val="00A32F56"/>
    <w:rsid w:val="00A42023"/>
    <w:rsid w:val="00A42060"/>
    <w:rsid w:val="00A42E16"/>
    <w:rsid w:val="00A44142"/>
    <w:rsid w:val="00A4450F"/>
    <w:rsid w:val="00A4586D"/>
    <w:rsid w:val="00A55C39"/>
    <w:rsid w:val="00A56FFC"/>
    <w:rsid w:val="00A6107B"/>
    <w:rsid w:val="00A63AFA"/>
    <w:rsid w:val="00A67FF8"/>
    <w:rsid w:val="00A7348D"/>
    <w:rsid w:val="00A758A2"/>
    <w:rsid w:val="00A76F25"/>
    <w:rsid w:val="00A77598"/>
    <w:rsid w:val="00A8056A"/>
    <w:rsid w:val="00A8105A"/>
    <w:rsid w:val="00A81D35"/>
    <w:rsid w:val="00A8241A"/>
    <w:rsid w:val="00A825A9"/>
    <w:rsid w:val="00A83D80"/>
    <w:rsid w:val="00A852FF"/>
    <w:rsid w:val="00A90B84"/>
    <w:rsid w:val="00AA2E58"/>
    <w:rsid w:val="00AA7AB5"/>
    <w:rsid w:val="00AA7DB4"/>
    <w:rsid w:val="00AB2908"/>
    <w:rsid w:val="00AB2A95"/>
    <w:rsid w:val="00AB2BF2"/>
    <w:rsid w:val="00AB5D46"/>
    <w:rsid w:val="00AB5D77"/>
    <w:rsid w:val="00AB7257"/>
    <w:rsid w:val="00AC0289"/>
    <w:rsid w:val="00AC11F9"/>
    <w:rsid w:val="00AC2415"/>
    <w:rsid w:val="00AC60C2"/>
    <w:rsid w:val="00AC682B"/>
    <w:rsid w:val="00AC78DA"/>
    <w:rsid w:val="00AD226A"/>
    <w:rsid w:val="00AD5CF4"/>
    <w:rsid w:val="00AD753D"/>
    <w:rsid w:val="00AE24B4"/>
    <w:rsid w:val="00AE3D39"/>
    <w:rsid w:val="00AE3F81"/>
    <w:rsid w:val="00AF586F"/>
    <w:rsid w:val="00AF76AD"/>
    <w:rsid w:val="00B00292"/>
    <w:rsid w:val="00B146C0"/>
    <w:rsid w:val="00B249E0"/>
    <w:rsid w:val="00B27957"/>
    <w:rsid w:val="00B303B1"/>
    <w:rsid w:val="00B31065"/>
    <w:rsid w:val="00B33313"/>
    <w:rsid w:val="00B3542C"/>
    <w:rsid w:val="00B366DB"/>
    <w:rsid w:val="00B43962"/>
    <w:rsid w:val="00B535CF"/>
    <w:rsid w:val="00B53BC0"/>
    <w:rsid w:val="00B57B1B"/>
    <w:rsid w:val="00B63183"/>
    <w:rsid w:val="00B63C9D"/>
    <w:rsid w:val="00B648BA"/>
    <w:rsid w:val="00B64AF9"/>
    <w:rsid w:val="00B7002F"/>
    <w:rsid w:val="00B72DDD"/>
    <w:rsid w:val="00B74196"/>
    <w:rsid w:val="00B74D94"/>
    <w:rsid w:val="00B80C4A"/>
    <w:rsid w:val="00B81234"/>
    <w:rsid w:val="00B821B6"/>
    <w:rsid w:val="00B85187"/>
    <w:rsid w:val="00B901A3"/>
    <w:rsid w:val="00B90705"/>
    <w:rsid w:val="00B925C7"/>
    <w:rsid w:val="00B927DB"/>
    <w:rsid w:val="00B92B78"/>
    <w:rsid w:val="00B9419A"/>
    <w:rsid w:val="00B95D34"/>
    <w:rsid w:val="00BB0A75"/>
    <w:rsid w:val="00BB64F0"/>
    <w:rsid w:val="00BB6A3A"/>
    <w:rsid w:val="00BB733D"/>
    <w:rsid w:val="00BB73EB"/>
    <w:rsid w:val="00BB78F1"/>
    <w:rsid w:val="00BC0096"/>
    <w:rsid w:val="00BC202F"/>
    <w:rsid w:val="00BC3356"/>
    <w:rsid w:val="00BC4607"/>
    <w:rsid w:val="00BC4F84"/>
    <w:rsid w:val="00BC7870"/>
    <w:rsid w:val="00BD2428"/>
    <w:rsid w:val="00BD3A6D"/>
    <w:rsid w:val="00BE1B07"/>
    <w:rsid w:val="00BE46E3"/>
    <w:rsid w:val="00BE6934"/>
    <w:rsid w:val="00C10C87"/>
    <w:rsid w:val="00C133D1"/>
    <w:rsid w:val="00C26D56"/>
    <w:rsid w:val="00C27AD1"/>
    <w:rsid w:val="00C37EED"/>
    <w:rsid w:val="00C409A9"/>
    <w:rsid w:val="00C42027"/>
    <w:rsid w:val="00C43E46"/>
    <w:rsid w:val="00C44913"/>
    <w:rsid w:val="00C5339E"/>
    <w:rsid w:val="00C567C7"/>
    <w:rsid w:val="00C56841"/>
    <w:rsid w:val="00C57BA8"/>
    <w:rsid w:val="00C67583"/>
    <w:rsid w:val="00C7086B"/>
    <w:rsid w:val="00C7387D"/>
    <w:rsid w:val="00C775CF"/>
    <w:rsid w:val="00C84AD1"/>
    <w:rsid w:val="00C877EF"/>
    <w:rsid w:val="00C91865"/>
    <w:rsid w:val="00C92791"/>
    <w:rsid w:val="00C935B7"/>
    <w:rsid w:val="00C95E88"/>
    <w:rsid w:val="00CA22E5"/>
    <w:rsid w:val="00CA2778"/>
    <w:rsid w:val="00CA65CF"/>
    <w:rsid w:val="00CA680C"/>
    <w:rsid w:val="00CB2463"/>
    <w:rsid w:val="00CC3A48"/>
    <w:rsid w:val="00CD7A34"/>
    <w:rsid w:val="00CE2F35"/>
    <w:rsid w:val="00CE5790"/>
    <w:rsid w:val="00CF11B7"/>
    <w:rsid w:val="00CF488D"/>
    <w:rsid w:val="00CF495C"/>
    <w:rsid w:val="00CF4DF3"/>
    <w:rsid w:val="00CF79BD"/>
    <w:rsid w:val="00D00F55"/>
    <w:rsid w:val="00D10F2F"/>
    <w:rsid w:val="00D1374B"/>
    <w:rsid w:val="00D14C51"/>
    <w:rsid w:val="00D203B2"/>
    <w:rsid w:val="00D247E1"/>
    <w:rsid w:val="00D24FC9"/>
    <w:rsid w:val="00D257D0"/>
    <w:rsid w:val="00D2646E"/>
    <w:rsid w:val="00D27E97"/>
    <w:rsid w:val="00D3370A"/>
    <w:rsid w:val="00D33F83"/>
    <w:rsid w:val="00D3531B"/>
    <w:rsid w:val="00D3590C"/>
    <w:rsid w:val="00D35F97"/>
    <w:rsid w:val="00D36B11"/>
    <w:rsid w:val="00D4445A"/>
    <w:rsid w:val="00D47112"/>
    <w:rsid w:val="00D61B28"/>
    <w:rsid w:val="00D6257B"/>
    <w:rsid w:val="00D63924"/>
    <w:rsid w:val="00D662A3"/>
    <w:rsid w:val="00D66D11"/>
    <w:rsid w:val="00D815FC"/>
    <w:rsid w:val="00D9281F"/>
    <w:rsid w:val="00D939BB"/>
    <w:rsid w:val="00D95F12"/>
    <w:rsid w:val="00D9687D"/>
    <w:rsid w:val="00DA0169"/>
    <w:rsid w:val="00DA07F8"/>
    <w:rsid w:val="00DA60C8"/>
    <w:rsid w:val="00DA65D6"/>
    <w:rsid w:val="00DA718E"/>
    <w:rsid w:val="00DB5309"/>
    <w:rsid w:val="00DC3305"/>
    <w:rsid w:val="00DC5020"/>
    <w:rsid w:val="00DD1B89"/>
    <w:rsid w:val="00DE6D67"/>
    <w:rsid w:val="00DF1B78"/>
    <w:rsid w:val="00DF4B8E"/>
    <w:rsid w:val="00DF5D0D"/>
    <w:rsid w:val="00E053F4"/>
    <w:rsid w:val="00E0611A"/>
    <w:rsid w:val="00E20976"/>
    <w:rsid w:val="00E22F0D"/>
    <w:rsid w:val="00E24D98"/>
    <w:rsid w:val="00E24DF7"/>
    <w:rsid w:val="00E26389"/>
    <w:rsid w:val="00E33509"/>
    <w:rsid w:val="00E3390B"/>
    <w:rsid w:val="00E35C5C"/>
    <w:rsid w:val="00E3608D"/>
    <w:rsid w:val="00E41AAF"/>
    <w:rsid w:val="00E521C2"/>
    <w:rsid w:val="00E61965"/>
    <w:rsid w:val="00E62E85"/>
    <w:rsid w:val="00E64F8C"/>
    <w:rsid w:val="00E72B83"/>
    <w:rsid w:val="00E72CE5"/>
    <w:rsid w:val="00E731F1"/>
    <w:rsid w:val="00E775FB"/>
    <w:rsid w:val="00E82D7E"/>
    <w:rsid w:val="00E85D51"/>
    <w:rsid w:val="00E91000"/>
    <w:rsid w:val="00EA0D49"/>
    <w:rsid w:val="00EA6FB3"/>
    <w:rsid w:val="00EB0DBB"/>
    <w:rsid w:val="00EB22C1"/>
    <w:rsid w:val="00EC19B9"/>
    <w:rsid w:val="00EC258D"/>
    <w:rsid w:val="00EC402E"/>
    <w:rsid w:val="00EC44CC"/>
    <w:rsid w:val="00EC5E52"/>
    <w:rsid w:val="00ED09BA"/>
    <w:rsid w:val="00ED239D"/>
    <w:rsid w:val="00ED654F"/>
    <w:rsid w:val="00ED752A"/>
    <w:rsid w:val="00EE08CC"/>
    <w:rsid w:val="00EE1DDA"/>
    <w:rsid w:val="00EE1F46"/>
    <w:rsid w:val="00EF7DDC"/>
    <w:rsid w:val="00F01343"/>
    <w:rsid w:val="00F0284A"/>
    <w:rsid w:val="00F03A1D"/>
    <w:rsid w:val="00F063CD"/>
    <w:rsid w:val="00F133D6"/>
    <w:rsid w:val="00F14812"/>
    <w:rsid w:val="00F24D75"/>
    <w:rsid w:val="00F278FC"/>
    <w:rsid w:val="00F3344F"/>
    <w:rsid w:val="00F34B64"/>
    <w:rsid w:val="00F34D49"/>
    <w:rsid w:val="00F368F8"/>
    <w:rsid w:val="00F50277"/>
    <w:rsid w:val="00F52427"/>
    <w:rsid w:val="00F565B9"/>
    <w:rsid w:val="00F56984"/>
    <w:rsid w:val="00F6169E"/>
    <w:rsid w:val="00F61D4C"/>
    <w:rsid w:val="00F624BD"/>
    <w:rsid w:val="00F651D0"/>
    <w:rsid w:val="00F66442"/>
    <w:rsid w:val="00F7159A"/>
    <w:rsid w:val="00F82501"/>
    <w:rsid w:val="00F90C0F"/>
    <w:rsid w:val="00F945D8"/>
    <w:rsid w:val="00F94654"/>
    <w:rsid w:val="00F9570C"/>
    <w:rsid w:val="00F9777C"/>
    <w:rsid w:val="00FA12A6"/>
    <w:rsid w:val="00FA39B5"/>
    <w:rsid w:val="00FA4894"/>
    <w:rsid w:val="00FA4B2C"/>
    <w:rsid w:val="00FA6AFA"/>
    <w:rsid w:val="00FB02A5"/>
    <w:rsid w:val="00FC6177"/>
    <w:rsid w:val="00FD01F6"/>
    <w:rsid w:val="00FD1765"/>
    <w:rsid w:val="00FD3AD0"/>
    <w:rsid w:val="00FE4732"/>
    <w:rsid w:val="00FF076A"/>
    <w:rsid w:val="00FF1BD8"/>
    <w:rsid w:val="00FF62FE"/>
    <w:rsid w:val="00FF652E"/>
    <w:rsid w:val="00FF6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E33136"/>
  <w15:chartTrackingRefBased/>
  <w15:docId w15:val="{17D2334D-91F5-416E-93F8-0025571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szCs w:val="22"/>
      <w:lang w:eastAsia="en-US"/>
    </w:rPr>
  </w:style>
  <w:style w:type="paragraph" w:styleId="berschrift1">
    <w:name w:val="heading 1"/>
    <w:basedOn w:val="Standard"/>
    <w:next w:val="Standard"/>
    <w:qFormat/>
    <w:pPr>
      <w:keepNext/>
      <w:spacing w:line="240" w:lineRule="auto"/>
      <w:jc w:val="both"/>
      <w:outlineLvl w:val="0"/>
    </w:pPr>
    <w:rPr>
      <w:sz w:val="32"/>
      <w:szCs w:val="32"/>
    </w:rPr>
  </w:style>
  <w:style w:type="paragraph" w:styleId="berschrift2">
    <w:name w:val="heading 2"/>
    <w:basedOn w:val="Standard"/>
    <w:next w:val="Standard"/>
    <w:link w:val="berschrift2Zchn"/>
    <w:uiPriority w:val="9"/>
    <w:semiHidden/>
    <w:unhideWhenUsed/>
    <w:qFormat/>
    <w:rsid w:val="0078574E"/>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
    <w:unhideWhenUsed/>
    <w:qFormat/>
    <w:rsid w:val="005448BB"/>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spacing w:line="240" w:lineRule="auto"/>
    </w:pPr>
  </w:style>
  <w:style w:type="character" w:customStyle="1" w:styleId="KopfzeileZchn">
    <w:name w:val="Kopfzeile Zchn"/>
    <w:basedOn w:val="Absatz-Standardschriftart"/>
  </w:style>
  <w:style w:type="paragraph" w:styleId="Fuzeile">
    <w:name w:val="footer"/>
    <w:basedOn w:val="Standard"/>
    <w:unhideWhenUsed/>
    <w:pPr>
      <w:tabs>
        <w:tab w:val="center" w:pos="4536"/>
        <w:tab w:val="right" w:pos="9072"/>
      </w:tabs>
      <w:spacing w:line="240" w:lineRule="auto"/>
    </w:pPr>
  </w:style>
  <w:style w:type="character" w:customStyle="1" w:styleId="FuzeileZchn">
    <w:name w:val="Fußzeile Zchn"/>
    <w:basedOn w:val="Absatz-Standardschriftart"/>
    <w:semiHidden/>
  </w:style>
  <w:style w:type="character" w:styleId="Hyperlink">
    <w:name w:val="Hyperlink"/>
    <w:uiPriority w:val="99"/>
    <w:unhideWhenUsed/>
    <w:rPr>
      <w:color w:val="0000FF"/>
      <w:u w:val="single"/>
    </w:rPr>
  </w:style>
  <w:style w:type="character" w:customStyle="1" w:styleId="berschrift4Zchn">
    <w:name w:val="Überschrift 4 Zchn"/>
    <w:link w:val="berschrift4"/>
    <w:uiPriority w:val="9"/>
    <w:rsid w:val="005448BB"/>
    <w:rPr>
      <w:rFonts w:ascii="Calibri" w:eastAsia="Times New Roman" w:hAnsi="Calibri" w:cs="Times New Roman"/>
      <w:b/>
      <w:bCs/>
      <w:sz w:val="28"/>
      <w:szCs w:val="28"/>
      <w:lang w:eastAsia="en-US"/>
    </w:rPr>
  </w:style>
  <w:style w:type="paragraph" w:styleId="Textkrper2">
    <w:name w:val="Body Text 2"/>
    <w:basedOn w:val="Standard"/>
    <w:link w:val="Textkrper2Zchn"/>
    <w:semiHidden/>
    <w:unhideWhenUsed/>
    <w:rsid w:val="005448BB"/>
    <w:pPr>
      <w:spacing w:line="276" w:lineRule="auto"/>
      <w:jc w:val="both"/>
    </w:pPr>
    <w:rPr>
      <w:b/>
      <w:bCs/>
    </w:rPr>
  </w:style>
  <w:style w:type="character" w:customStyle="1" w:styleId="Textkrper2Zchn">
    <w:name w:val="Textkörper 2 Zchn"/>
    <w:link w:val="Textkrper2"/>
    <w:semiHidden/>
    <w:rsid w:val="005448BB"/>
    <w:rPr>
      <w:b/>
      <w:bCs/>
      <w:sz w:val="22"/>
      <w:szCs w:val="22"/>
      <w:lang w:eastAsia="en-US"/>
    </w:rPr>
  </w:style>
  <w:style w:type="paragraph" w:styleId="Sprechblasentext">
    <w:name w:val="Balloon Text"/>
    <w:basedOn w:val="Standard"/>
    <w:link w:val="SprechblasentextZchn"/>
    <w:uiPriority w:val="99"/>
    <w:semiHidden/>
    <w:unhideWhenUsed/>
    <w:rsid w:val="003300F3"/>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300F3"/>
    <w:rPr>
      <w:rFonts w:ascii="Segoe UI" w:hAnsi="Segoe UI" w:cs="Segoe UI"/>
      <w:sz w:val="18"/>
      <w:szCs w:val="18"/>
      <w:lang w:eastAsia="en-US"/>
    </w:rPr>
  </w:style>
  <w:style w:type="paragraph" w:styleId="Listenabsatz">
    <w:name w:val="List Paragraph"/>
    <w:basedOn w:val="Standard"/>
    <w:uiPriority w:val="34"/>
    <w:qFormat/>
    <w:rsid w:val="00634D30"/>
    <w:pPr>
      <w:spacing w:after="200" w:line="276" w:lineRule="auto"/>
      <w:ind w:left="720"/>
      <w:contextualSpacing/>
    </w:pPr>
  </w:style>
  <w:style w:type="character" w:styleId="Kommentarzeichen">
    <w:name w:val="annotation reference"/>
    <w:uiPriority w:val="99"/>
    <w:semiHidden/>
    <w:unhideWhenUsed/>
    <w:rsid w:val="00811691"/>
    <w:rPr>
      <w:sz w:val="16"/>
      <w:szCs w:val="16"/>
    </w:rPr>
  </w:style>
  <w:style w:type="paragraph" w:styleId="Kommentartext">
    <w:name w:val="annotation text"/>
    <w:basedOn w:val="Standard"/>
    <w:link w:val="KommentartextZchn"/>
    <w:uiPriority w:val="99"/>
    <w:unhideWhenUsed/>
    <w:rsid w:val="00811691"/>
    <w:pPr>
      <w:spacing w:after="120" w:line="240" w:lineRule="auto"/>
    </w:pPr>
    <w:rPr>
      <w:sz w:val="20"/>
      <w:szCs w:val="20"/>
    </w:rPr>
  </w:style>
  <w:style w:type="character" w:customStyle="1" w:styleId="KommentartextZchn">
    <w:name w:val="Kommentartext Zchn"/>
    <w:link w:val="Kommentartext"/>
    <w:uiPriority w:val="99"/>
    <w:rsid w:val="00811691"/>
    <w:rPr>
      <w:lang w:eastAsia="en-US"/>
    </w:rPr>
  </w:style>
  <w:style w:type="paragraph" w:customStyle="1" w:styleId="Default">
    <w:name w:val="Default"/>
    <w:rsid w:val="00C877EF"/>
    <w:pPr>
      <w:autoSpaceDE w:val="0"/>
      <w:autoSpaceDN w:val="0"/>
      <w:adjustRightInd w:val="0"/>
    </w:pPr>
    <w:rPr>
      <w:rFonts w:cs="Calibri"/>
      <w:color w:val="000000"/>
      <w:sz w:val="24"/>
      <w:szCs w:val="24"/>
    </w:rPr>
  </w:style>
  <w:style w:type="character" w:customStyle="1" w:styleId="berschrift2Zchn">
    <w:name w:val="Überschrift 2 Zchn"/>
    <w:link w:val="berschrift2"/>
    <w:uiPriority w:val="9"/>
    <w:semiHidden/>
    <w:rsid w:val="0078574E"/>
    <w:rPr>
      <w:rFonts w:ascii="Cambria" w:eastAsia="Times New Roman" w:hAnsi="Cambria" w:cs="Times New Roman"/>
      <w:b/>
      <w:bCs/>
      <w:i/>
      <w:iCs/>
      <w:sz w:val="28"/>
      <w:szCs w:val="28"/>
      <w:lang w:eastAsia="en-US"/>
    </w:rPr>
  </w:style>
  <w:style w:type="paragraph" w:styleId="Kommentarthema">
    <w:name w:val="annotation subject"/>
    <w:basedOn w:val="Kommentartext"/>
    <w:next w:val="Kommentartext"/>
    <w:link w:val="KommentarthemaZchn"/>
    <w:uiPriority w:val="99"/>
    <w:semiHidden/>
    <w:unhideWhenUsed/>
    <w:rsid w:val="00CA22E5"/>
    <w:pPr>
      <w:spacing w:after="0" w:line="360" w:lineRule="auto"/>
    </w:pPr>
    <w:rPr>
      <w:b/>
      <w:bCs/>
    </w:rPr>
  </w:style>
  <w:style w:type="character" w:customStyle="1" w:styleId="KommentarthemaZchn">
    <w:name w:val="Kommentarthema Zchn"/>
    <w:link w:val="Kommentarthema"/>
    <w:uiPriority w:val="99"/>
    <w:semiHidden/>
    <w:rsid w:val="00CA22E5"/>
    <w:rPr>
      <w:b/>
      <w:bCs/>
      <w:lang w:eastAsia="en-US"/>
    </w:rPr>
  </w:style>
  <w:style w:type="paragraph" w:styleId="Untertitel">
    <w:name w:val="Subtitle"/>
    <w:basedOn w:val="Standard"/>
    <w:next w:val="Standard"/>
    <w:link w:val="UntertitelZchn"/>
    <w:uiPriority w:val="11"/>
    <w:qFormat/>
    <w:rsid w:val="00826907"/>
    <w:pPr>
      <w:spacing w:after="60"/>
      <w:jc w:val="center"/>
      <w:outlineLvl w:val="1"/>
    </w:pPr>
    <w:rPr>
      <w:rFonts w:ascii="Calibri Light" w:eastAsia="Times New Roman" w:hAnsi="Calibri Light"/>
      <w:sz w:val="24"/>
      <w:szCs w:val="24"/>
    </w:rPr>
  </w:style>
  <w:style w:type="character" w:customStyle="1" w:styleId="UntertitelZchn">
    <w:name w:val="Untertitel Zchn"/>
    <w:link w:val="Untertitel"/>
    <w:uiPriority w:val="11"/>
    <w:rsid w:val="00826907"/>
    <w:rPr>
      <w:rFonts w:ascii="Calibri Light" w:eastAsia="Times New Roman" w:hAnsi="Calibri Light" w:cs="Times New Roman"/>
      <w:sz w:val="24"/>
      <w:szCs w:val="24"/>
      <w:lang w:eastAsia="en-US"/>
    </w:rPr>
  </w:style>
  <w:style w:type="paragraph" w:styleId="Titel">
    <w:name w:val="Title"/>
    <w:basedOn w:val="Standard"/>
    <w:next w:val="Standard"/>
    <w:link w:val="TitelZchn"/>
    <w:uiPriority w:val="10"/>
    <w:qFormat/>
    <w:rsid w:val="00826907"/>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uiPriority w:val="10"/>
    <w:rsid w:val="00826907"/>
    <w:rPr>
      <w:rFonts w:ascii="Calibri Light" w:eastAsia="Times New Roman" w:hAnsi="Calibri Light" w:cs="Times New Roman"/>
      <w:b/>
      <w:bCs/>
      <w:kern w:val="28"/>
      <w:sz w:val="32"/>
      <w:szCs w:val="32"/>
      <w:lang w:eastAsia="en-US"/>
    </w:rPr>
  </w:style>
  <w:style w:type="character" w:styleId="Fett">
    <w:name w:val="Strong"/>
    <w:uiPriority w:val="22"/>
    <w:qFormat/>
    <w:rsid w:val="009E463B"/>
    <w:rPr>
      <w:b/>
      <w:bCs/>
    </w:rPr>
  </w:style>
  <w:style w:type="paragraph" w:styleId="IntensivesZitat">
    <w:name w:val="Intense Quote"/>
    <w:basedOn w:val="Standard"/>
    <w:next w:val="Standard"/>
    <w:link w:val="IntensivesZitatZchn"/>
    <w:uiPriority w:val="30"/>
    <w:qFormat/>
    <w:rsid w:val="009E463B"/>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30"/>
    <w:rsid w:val="009E463B"/>
    <w:rPr>
      <w:i/>
      <w:iCs/>
      <w:color w:val="5B9BD5"/>
      <w:sz w:val="22"/>
      <w:szCs w:val="22"/>
      <w:lang w:eastAsia="en-US"/>
    </w:rPr>
  </w:style>
  <w:style w:type="character" w:styleId="SchwacheHervorhebung">
    <w:name w:val="Subtle Emphasis"/>
    <w:uiPriority w:val="19"/>
    <w:qFormat/>
    <w:rsid w:val="00AB2908"/>
    <w:rPr>
      <w:i/>
      <w:iCs/>
      <w:color w:val="404040"/>
    </w:rPr>
  </w:style>
  <w:style w:type="character" w:styleId="IntensiverVerweis">
    <w:name w:val="Intense Reference"/>
    <w:uiPriority w:val="32"/>
    <w:qFormat/>
    <w:rsid w:val="009E463B"/>
    <w:rPr>
      <w:b/>
      <w:bCs/>
      <w:smallCaps/>
      <w:color w:val="5B9BD5"/>
      <w:spacing w:val="5"/>
    </w:rPr>
  </w:style>
  <w:style w:type="character" w:styleId="Buchtitel">
    <w:name w:val="Book Title"/>
    <w:uiPriority w:val="33"/>
    <w:qFormat/>
    <w:rsid w:val="009E463B"/>
    <w:rPr>
      <w:b/>
      <w:bCs/>
      <w:i/>
      <w:iCs/>
      <w:spacing w:val="5"/>
    </w:rPr>
  </w:style>
  <w:style w:type="character" w:styleId="BesuchterLink">
    <w:name w:val="FollowedHyperlink"/>
    <w:basedOn w:val="Absatz-Standardschriftart"/>
    <w:uiPriority w:val="99"/>
    <w:semiHidden/>
    <w:unhideWhenUsed/>
    <w:rsid w:val="008456A7"/>
    <w:rPr>
      <w:color w:val="954F72" w:themeColor="followedHyperlink"/>
      <w:u w:val="single"/>
    </w:rPr>
  </w:style>
  <w:style w:type="paragraph" w:styleId="berarbeitung">
    <w:name w:val="Revision"/>
    <w:hidden/>
    <w:uiPriority w:val="99"/>
    <w:semiHidden/>
    <w:rsid w:val="00A76F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0343">
      <w:bodyDiv w:val="1"/>
      <w:marLeft w:val="0"/>
      <w:marRight w:val="0"/>
      <w:marTop w:val="0"/>
      <w:marBottom w:val="0"/>
      <w:divBdr>
        <w:top w:val="none" w:sz="0" w:space="0" w:color="auto"/>
        <w:left w:val="none" w:sz="0" w:space="0" w:color="auto"/>
        <w:bottom w:val="none" w:sz="0" w:space="0" w:color="auto"/>
        <w:right w:val="none" w:sz="0" w:space="0" w:color="auto"/>
      </w:divBdr>
    </w:div>
    <w:div w:id="783885004">
      <w:bodyDiv w:val="1"/>
      <w:marLeft w:val="0"/>
      <w:marRight w:val="0"/>
      <w:marTop w:val="0"/>
      <w:marBottom w:val="0"/>
      <w:divBdr>
        <w:top w:val="none" w:sz="0" w:space="0" w:color="auto"/>
        <w:left w:val="none" w:sz="0" w:space="0" w:color="auto"/>
        <w:bottom w:val="none" w:sz="0" w:space="0" w:color="auto"/>
        <w:right w:val="none" w:sz="0" w:space="0" w:color="auto"/>
      </w:divBdr>
    </w:div>
    <w:div w:id="917979481">
      <w:bodyDiv w:val="1"/>
      <w:marLeft w:val="0"/>
      <w:marRight w:val="0"/>
      <w:marTop w:val="0"/>
      <w:marBottom w:val="0"/>
      <w:divBdr>
        <w:top w:val="none" w:sz="0" w:space="0" w:color="auto"/>
        <w:left w:val="none" w:sz="0" w:space="0" w:color="auto"/>
        <w:bottom w:val="none" w:sz="0" w:space="0" w:color="auto"/>
        <w:right w:val="none" w:sz="0" w:space="0" w:color="auto"/>
      </w:divBdr>
    </w:div>
    <w:div w:id="977537168">
      <w:bodyDiv w:val="1"/>
      <w:marLeft w:val="0"/>
      <w:marRight w:val="0"/>
      <w:marTop w:val="0"/>
      <w:marBottom w:val="0"/>
      <w:divBdr>
        <w:top w:val="none" w:sz="0" w:space="0" w:color="auto"/>
        <w:left w:val="none" w:sz="0" w:space="0" w:color="auto"/>
        <w:bottom w:val="none" w:sz="0" w:space="0" w:color="auto"/>
        <w:right w:val="none" w:sz="0" w:space="0" w:color="auto"/>
      </w:divBdr>
    </w:div>
    <w:div w:id="20716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arg\Desktop\PM-Vorlage%20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EFS22</b:Tag>
    <b:SourceType>InternetSite</b:SourceType>
    <b:Guid>{DAB5FCAD-0529-4277-B202-232CA5D3DE81}</b:Guid>
    <b:Title>Glyphosat</b:Title>
    <b:Year>2022</b:Year>
    <b:Author>
      <b:Author>
        <b:NameList>
          <b:Person>
            <b:Last>EFSA</b:Last>
          </b:Person>
        </b:NameList>
      </b:Author>
    </b:Author>
    <b:URL>https://www.efsa.europa.eu/de/topics/topic/glyphosate</b:URL>
    <b:RefOrder>1</b:RefOrder>
  </b:Source>
  <b:Source>
    <b:Tag>BVL19</b:Tag>
    <b:SourceType>InternetSite</b:SourceType>
    <b:Guid>{215790E5-DFFF-46D0-AE27-F408FAA41F8D}</b:Guid>
    <b:Author>
      <b:Author>
        <b:NameList>
          <b:Person>
            <b:Last>BVL</b:Last>
          </b:Person>
        </b:NameList>
      </b:Author>
    </b:Author>
    <b:Title>Widerruf der Zulassung von Pflanzenschutzmitteln mit dem Wirkstoff Chlorthalonil zum 31. Oktober 2019</b:Title>
    <b:Year>2019</b:Year>
    <b:URL>https://www.bvl.bund.de/SharedDocs/Fachmeldungen/04_pflanzenschutzmittel/2019/2019_06_19_Fa_Widerruf_Chlorthalonil.html</b:URL>
    <b:RefOrder>3</b:RefOrder>
  </b:Source>
  <b:Source>
    <b:Tag>EC22</b:Tag>
    <b:SourceType>InternetSite</b:SourceType>
    <b:Guid>{367863E9-B546-4110-BD92-22D26AFFFAAB}</b:Guid>
    <b:Author>
      <b:Author>
        <b:NameList>
          <b:Person>
            <b:Last>EC</b:Last>
          </b:Person>
        </b:NameList>
      </b:Author>
    </b:Author>
    <b:Title>EU-Pesticides_Database Triallate</b:Title>
    <b:Year>2022</b:Year>
    <b:URL>https://ec.europa.eu/food/plant/pesticides/eu-pesticides-database/active-substances/?event=as.details&amp;as_id=154</b:URL>
    <b:RefOrder>4</b:RefOrder>
  </b:Source>
  <b:Source>
    <b:Tag>EC95</b:Tag>
    <b:SourceType>InternetSite</b:SourceType>
    <b:Guid>{13D39083-4BA5-43CF-AEAB-B0E6A53B88C9}</b:Guid>
    <b:Author>
      <b:Author>
        <b:NameList>
          <b:Person>
            <b:Last>EC</b:Last>
          </b:Person>
        </b:NameList>
      </b:Author>
    </b:Author>
    <b:Year>1995</b:Year>
    <b:URL>https://eur-lex.europa.eu/legal-content/DE/TXT/PDF/?uri=CELEX:31995D0276</b:URL>
    <b:InternetSiteTitle>Zulassungswiderruf für Pflanzenschutzmittel mit Wirkstoff Azinphosethyl</b:InternetSiteTitle>
    <b:RefOrder>2</b:RefOrder>
  </b:Source>
  <b:Source>
    <b:Tag>EC221</b:Tag>
    <b:SourceType>InternetSite</b:SourceType>
    <b:Guid>{DC8FFA51-06C8-4FCA-B2A9-CCE665DF5441}</b:Guid>
    <b:Author>
      <b:Author>
        <b:NameList>
          <b:Person>
            <b:Last>EC</b:Last>
          </b:Person>
        </b:NameList>
      </b:Author>
    </b:Author>
    <b:Title>EC Pesticide Database Isoprothiolane</b:Title>
    <b:Year>2022</b:Year>
    <b:URL>https://ec.europa.eu/food/plant/pesticides/eu-pesticides-database/active-substances/?event=as.details&amp;as_id=1189</b:URL>
    <b:RefOrder>5</b:RefOrder>
  </b:Source>
</b:Sources>
</file>

<file path=customXml/itemProps1.xml><?xml version="1.0" encoding="utf-8"?>
<ds:datastoreItem xmlns:ds="http://schemas.openxmlformats.org/officeDocument/2006/customXml" ds:itemID="{ADCA6854-6DD8-4EEE-AA47-F734ECB1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PM-Vorlage 2022.dotx</Template>
  <TotalTime>0</TotalTime>
  <Pages>3</Pages>
  <Words>591</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zur Barrierefrei-Zertifizierung der DGS-Führungen von Svenja Fox</vt:lpstr>
    </vt:vector>
  </TitlesOfParts>
  <Company>Land Baden-Württemberg</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zur Barrierefrei-Zertifizierung der DGS-Führungen von Svenja Fox</dc:title>
  <dc:subject/>
  <dc:creator>Franziska.Lemoine@nlp.bwl.de</dc:creator>
  <cp:keywords/>
  <cp:lastModifiedBy>Kobarg, Anne (NLP)</cp:lastModifiedBy>
  <cp:revision>3</cp:revision>
  <cp:lastPrinted>2023-03-27T08:39:00Z</cp:lastPrinted>
  <dcterms:created xsi:type="dcterms:W3CDTF">2024-04-11T08:20:00Z</dcterms:created>
  <dcterms:modified xsi:type="dcterms:W3CDTF">2024-04-26T09:37:00Z</dcterms:modified>
</cp:coreProperties>
</file>